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B" w:rsidRDefault="00B04A0B"/>
    <w:p w:rsidR="007117B7" w:rsidRDefault="00A323A4" w:rsidP="00B04A0B">
      <w:pPr>
        <w:rPr>
          <w:b/>
          <w:bCs/>
        </w:rPr>
      </w:pPr>
      <w:r>
        <w:rPr>
          <w:b/>
          <w:bCs/>
        </w:rPr>
        <w:t>15</w:t>
      </w:r>
      <w:r w:rsidR="007117B7">
        <w:rPr>
          <w:b/>
          <w:bCs/>
        </w:rPr>
        <w:t>.0</w:t>
      </w:r>
      <w:r w:rsidR="004721B2">
        <w:rPr>
          <w:b/>
          <w:bCs/>
        </w:rPr>
        <w:t>5</w:t>
      </w:r>
      <w:r w:rsidR="007117B7">
        <w:rPr>
          <w:b/>
          <w:bCs/>
        </w:rPr>
        <w:t>.2020 год</w:t>
      </w:r>
    </w:p>
    <w:p w:rsidR="00B04A0B" w:rsidRDefault="00B04A0B" w:rsidP="00B04A0B">
      <w:pPr>
        <w:rPr>
          <w:b/>
          <w:bCs/>
        </w:rPr>
      </w:pPr>
      <w:r>
        <w:rPr>
          <w:b/>
          <w:bCs/>
        </w:rPr>
        <w:t xml:space="preserve">Конспект на </w:t>
      </w:r>
      <w:r w:rsidRPr="00B04A0B">
        <w:rPr>
          <w:b/>
          <w:bCs/>
        </w:rPr>
        <w:t>урок</w:t>
      </w:r>
      <w:r>
        <w:t xml:space="preserve"> </w:t>
      </w:r>
      <w:r w:rsidRPr="00B04A0B">
        <w:rPr>
          <w:b/>
          <w:bCs/>
        </w:rPr>
        <w:t>по предмету «Физи</w:t>
      </w:r>
      <w:r w:rsidR="00E32C86">
        <w:rPr>
          <w:b/>
          <w:bCs/>
        </w:rPr>
        <w:t>ческая культура» для группы №39</w:t>
      </w:r>
      <w:r>
        <w:rPr>
          <w:b/>
          <w:bCs/>
        </w:rPr>
        <w:t xml:space="preserve"> </w:t>
      </w:r>
      <w:r w:rsidR="00E32C86">
        <w:rPr>
          <w:b/>
          <w:bCs/>
        </w:rPr>
        <w:t>Повар</w:t>
      </w:r>
    </w:p>
    <w:p w:rsidR="00B04A0B" w:rsidRPr="00B04A0B" w:rsidRDefault="00B04A0B" w:rsidP="00B04A0B">
      <w:r w:rsidRPr="00B04A0B">
        <w:rPr>
          <w:b/>
          <w:bCs/>
        </w:rPr>
        <w:t xml:space="preserve">Раздел 3. </w:t>
      </w:r>
      <w:r w:rsidR="00E32C86">
        <w:rPr>
          <w:b/>
          <w:bCs/>
        </w:rPr>
        <w:t>Гимнастика</w:t>
      </w:r>
      <w:r w:rsidRPr="00B04A0B">
        <w:rPr>
          <w:b/>
          <w:bCs/>
        </w:rPr>
        <w:t xml:space="preserve"> </w:t>
      </w:r>
    </w:p>
    <w:p w:rsidR="00B04A0B" w:rsidRPr="00B04A0B" w:rsidRDefault="00B04A0B" w:rsidP="00B04A0B">
      <w:pPr>
        <w:rPr>
          <w:b/>
          <w:bCs/>
        </w:rPr>
      </w:pPr>
      <w:r w:rsidRPr="00B04A0B">
        <w:rPr>
          <w:b/>
          <w:bCs/>
        </w:rPr>
        <w:t xml:space="preserve">Тема </w:t>
      </w:r>
      <w:r w:rsidR="00326E08">
        <w:rPr>
          <w:b/>
          <w:bCs/>
        </w:rPr>
        <w:t>Упражнения для профилактики профессиональных заболеваний</w:t>
      </w:r>
      <w:r w:rsidR="00643CB0">
        <w:rPr>
          <w:b/>
          <w:bCs/>
        </w:rPr>
        <w:t>.</w:t>
      </w:r>
    </w:p>
    <w:p w:rsidR="00B04A0B" w:rsidRPr="00B04A0B" w:rsidRDefault="00B04A0B" w:rsidP="00B04A0B">
      <w:r w:rsidRPr="00B04A0B">
        <w:rPr>
          <w:b/>
          <w:bCs/>
        </w:rPr>
        <w:t xml:space="preserve"> Перечень вопросов, рассматриваемых в теме</w:t>
      </w:r>
    </w:p>
    <w:p w:rsidR="00B04A0B" w:rsidRDefault="00B04A0B" w:rsidP="00B04A0B">
      <w:r w:rsidRPr="00B04A0B">
        <w:t>В теоретической части представлены:</w:t>
      </w:r>
    </w:p>
    <w:p w:rsidR="00643CB0" w:rsidRDefault="00326E08" w:rsidP="00B04A0B">
      <w:r>
        <w:t xml:space="preserve">Упражнения </w:t>
      </w:r>
      <w:r w:rsidR="004721B2">
        <w:t xml:space="preserve"> </w:t>
      </w:r>
      <w:r w:rsidR="0048253B">
        <w:t>для коррекции зрения</w:t>
      </w:r>
      <w:r w:rsidR="00643CB0">
        <w:t>.</w:t>
      </w:r>
    </w:p>
    <w:p w:rsidR="00541E89" w:rsidRDefault="0048253B" w:rsidP="0048253B">
      <w:pPr>
        <w:spacing w:after="0" w:line="240" w:lineRule="auto"/>
      </w:pPr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для коррекции зрения — это программа, созданная на синтезе нескольких методик для восстановления и улучшения зрения, снятия усталости глаз, предотвращения ухудшения зрения. В программе используются специальные упражнения для зрения и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стереокартинки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результате работы с программой улучшается глазное кровообращение, укрепляются глазные мышцы, развивается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аккомодативная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глаз, которая, в свою очередь, способствует улучшению питания глазного нерва, снятию спазма аккомодации, повышению остроты зрения. Программа Корректор зрения не имеет противопоказаний и рекомендуется для ежедневного использования. Программа для коррекции зрения, основана на двух принципах. Во-первых, это методика гимнастики для глаз Уильяма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Бейтса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упражнений на расслабление глаз, улучшение кровообращения, укрепление глазных мышц. Во-вторых, на благотворном влиянии на зрение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стереокартинок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Глаза человека устроены так, чтобы больше смотреть вдаль. Но современная жизнь вынуждает нас постоянно использовать глаза для «ближнего» зрения. В этой программе используются упражнения с применением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стереокартинок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рассматривания которых необходимо «устремлять взгляд в бесконечность», что оказывает положительный эффект на зрение. Видение зашифрованных трехмерных изображений способствует улучшению кровообращения, снятию напряжения глазных мышц, улучшению работы аппарата аккомодации. Все резервы организм переключает на 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глазами и нервные клетки испытывают повышенную нагрузку, что улучшает проводимость нервных волокон. Офтальмологи утверждают, что при просматривании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стереокартинок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тренируются глазные мышцы, соответственно, улучшается кровообращение. Это упражнение оказывает на глаза и нервные клетки повышенную нагрузку, что улучшает проводимость нервных волокон.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Стереокартинки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называют «спортом для глаз». Особенность их в том, что они заставляют глаза менять привычную точку фокусировки, тем самым сберегая зрение и помогая сохранить его остроту. Программа коррекции зрения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ти упражнения предназначены для восстановления и улучшение зрения, снятие усталости глаз предотвращение ухудшения зрения. Для того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использовать программу Корректор зрения, Вам не нужно прилагать никаких усилий. Внимательно читайте описание каждого упражнения, прежде чем начать его выполнение. Используйте программу 2-3 раза в день. Перед началом каждого упражнения раскройте видео на весь экран. Инструкция для работы с программой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ядьте в удобное положение. Экран монитора должен быть расположен чуть дальше, чем при обычном чтении (60 — 70 см). Освещение должно быть удобным и не вызывать блики на экране. Во время работы с программой снимайте очки. Дыхание во время работы с программой должно быть глубоким и равномерным. Упражнения для глаз Частое моргание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то упражнение для расслабления глаз. Выполняйте моргание глаз, повторяя за движениями глаза на экране монитора и ориентируясь на звуковые сигналы. Упражнение длится 1 минуту. 1 Упражнение - Частое моргание Зажмуривание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то упражнение для </w:t>
      </w:r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стимулирования кровообращения в глазах. Крепко зажмурьтесь на 5 секунд, затем широко открывайте глаза, повторяя за движениями глаза на экране монитора. Ориентируйтесь на звуковые сигналы. Упражнение длится 30 секунд. 2 Упражнение - Зажмуривание Просмотр —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стереокартинки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отдыха глаз</w:t>
      </w:r>
      <w:proofErr w:type="gram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редлагается к просмотру </w:t>
      </w:r>
      <w:proofErr w:type="spellStart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>стереокартинка</w:t>
      </w:r>
      <w:proofErr w:type="spellEnd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Постарайтесь увидеть трехмерное изображение. Как только Вы увидите его — нажмите пробел, не переставая смотреть на изображение. Через 30 секунд переходите на следующее упражнение. Инструкция. а) Приблизьтесь к монитору на такое расстояние, чтобы Вы не смогли сфокусироваться на картинке. Лучше всего приблизиться вплотную. б) Дождитесь момента, когда изображение расплывается и его не будет четко видно (этого момента долго ждать не нужно). Этого можно достичь, если не смотреть на какой-нибудь далекий предмет, а потом перевести взгляд на монитор, не меняя фокусное расстояние глаз. в) Теперь медленно удаляйте голову от монитора, но взгляд не меняйте. При удалении некоторые фрагменты картинки будут приближаться к вам, а некоторые отдаляться. И, если Вы рассматриваете картинки второго типа, в конечном итоге Вы увидите мутные пятна над картинкой. г) Внимательно посмотрите на эти изменения. Вы должны увидеть трехмерное изображение. Не имея практики в рассматривании стерео картинок, лучше не бегать взглядом по всему стереоизображению и не моргать, иначе изображение может пропасть, а взгляд сфокусироваться на картинке. </w:t>
      </w:r>
      <w:bookmarkStart w:id="0" w:name="_GoBack"/>
      <w:bookmarkEnd w:id="0"/>
      <w:r w:rsidRPr="0048253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057E1" w:rsidRPr="00B04A0B" w:rsidRDefault="004057E1" w:rsidP="004057E1">
      <w:r w:rsidRPr="00B04A0B">
        <w:rPr>
          <w:b/>
          <w:bCs/>
        </w:rPr>
        <w:t>Основная литература:</w:t>
      </w:r>
    </w:p>
    <w:p w:rsidR="004057E1" w:rsidRDefault="004057E1" w:rsidP="004057E1">
      <w:pPr>
        <w:numPr>
          <w:ilvl w:val="0"/>
          <w:numId w:val="2"/>
        </w:numPr>
      </w:pPr>
      <w:r w:rsidRPr="00B04A0B">
        <w:t>Лях В.И. Физическая культура. 10–11 классы: учеб</w:t>
      </w:r>
      <w:proofErr w:type="gramStart"/>
      <w:r w:rsidRPr="00B04A0B">
        <w:t>.</w:t>
      </w:r>
      <w:proofErr w:type="gramEnd"/>
      <w:r w:rsidRPr="00B04A0B">
        <w:t xml:space="preserve"> </w:t>
      </w:r>
      <w:proofErr w:type="gramStart"/>
      <w:r w:rsidRPr="00B04A0B">
        <w:t>д</w:t>
      </w:r>
      <w:proofErr w:type="gramEnd"/>
      <w:r w:rsidRPr="00B04A0B">
        <w:t xml:space="preserve">ля </w:t>
      </w:r>
      <w:proofErr w:type="spellStart"/>
      <w:r w:rsidRPr="00B04A0B">
        <w:t>общеобразоват</w:t>
      </w:r>
      <w:proofErr w:type="spellEnd"/>
      <w:r w:rsidRPr="00B04A0B">
        <w:t xml:space="preserve">. учреждений; под ред. В. И. Ляха. – </w:t>
      </w:r>
      <w:r>
        <w:t>7-е изд. – М.: Просвещение, 2015</w:t>
      </w:r>
      <w:r w:rsidRPr="00B04A0B">
        <w:t xml:space="preserve">. </w:t>
      </w:r>
    </w:p>
    <w:p w:rsidR="004057E1" w:rsidRPr="00B04A0B" w:rsidRDefault="004057E1" w:rsidP="004057E1">
      <w:pPr>
        <w:numPr>
          <w:ilvl w:val="0"/>
          <w:numId w:val="2"/>
        </w:numPr>
      </w:pPr>
      <w:r w:rsidRPr="00643CB0">
        <w:rPr>
          <w:b/>
          <w:bCs/>
        </w:rPr>
        <w:t>Дополнительная литература:</w:t>
      </w:r>
    </w:p>
    <w:p w:rsidR="004057E1" w:rsidRPr="00B04A0B" w:rsidRDefault="004057E1" w:rsidP="004057E1">
      <w:pPr>
        <w:numPr>
          <w:ilvl w:val="0"/>
          <w:numId w:val="3"/>
        </w:numPr>
      </w:pPr>
      <w:proofErr w:type="spellStart"/>
      <w:r w:rsidRPr="00B04A0B">
        <w:t>Погадаев</w:t>
      </w:r>
      <w:proofErr w:type="spellEnd"/>
      <w:r w:rsidRPr="00B04A0B">
        <w:t xml:space="preserve"> Г. И. Физическая культура. Базовый уровень. 10–11 </w:t>
      </w:r>
      <w:proofErr w:type="spellStart"/>
      <w:r w:rsidRPr="00B04A0B">
        <w:t>кл</w:t>
      </w:r>
      <w:proofErr w:type="spellEnd"/>
      <w:r w:rsidRPr="00B04A0B">
        <w:t>.: учебник. – 2-е изд</w:t>
      </w:r>
      <w:r>
        <w:t>., стереотип. – М.</w:t>
      </w:r>
      <w:proofErr w:type="gramStart"/>
      <w:r>
        <w:t xml:space="preserve"> :</w:t>
      </w:r>
      <w:proofErr w:type="gramEnd"/>
      <w:r>
        <w:t xml:space="preserve"> Дрофа, 2015</w:t>
      </w:r>
      <w:r w:rsidRPr="00B04A0B">
        <w:t xml:space="preserve">. </w:t>
      </w:r>
    </w:p>
    <w:p w:rsidR="007117B7" w:rsidRDefault="007117B7" w:rsidP="007117B7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sectPr w:rsidR="007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E5"/>
    <w:multiLevelType w:val="multilevel"/>
    <w:tmpl w:val="B75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3135"/>
    <w:multiLevelType w:val="multilevel"/>
    <w:tmpl w:val="04A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190F"/>
    <w:multiLevelType w:val="multilevel"/>
    <w:tmpl w:val="12F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28A8"/>
    <w:multiLevelType w:val="multilevel"/>
    <w:tmpl w:val="031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538"/>
    <w:multiLevelType w:val="multilevel"/>
    <w:tmpl w:val="82A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35C1"/>
    <w:multiLevelType w:val="multilevel"/>
    <w:tmpl w:val="B7F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14F73"/>
    <w:multiLevelType w:val="multilevel"/>
    <w:tmpl w:val="6DB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BC1"/>
    <w:multiLevelType w:val="multilevel"/>
    <w:tmpl w:val="8A3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53B1F"/>
    <w:multiLevelType w:val="multilevel"/>
    <w:tmpl w:val="C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65E09"/>
    <w:multiLevelType w:val="multilevel"/>
    <w:tmpl w:val="71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45CAB"/>
    <w:multiLevelType w:val="multilevel"/>
    <w:tmpl w:val="C3B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26F28"/>
    <w:multiLevelType w:val="multilevel"/>
    <w:tmpl w:val="1D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115020"/>
    <w:rsid w:val="00202DAE"/>
    <w:rsid w:val="00274AAE"/>
    <w:rsid w:val="00326E08"/>
    <w:rsid w:val="003E7242"/>
    <w:rsid w:val="004057E1"/>
    <w:rsid w:val="004721B2"/>
    <w:rsid w:val="0048253B"/>
    <w:rsid w:val="00541E89"/>
    <w:rsid w:val="005461DA"/>
    <w:rsid w:val="00643CB0"/>
    <w:rsid w:val="007117B7"/>
    <w:rsid w:val="008D1308"/>
    <w:rsid w:val="00966F6D"/>
    <w:rsid w:val="00970204"/>
    <w:rsid w:val="00A323A4"/>
    <w:rsid w:val="00B04A0B"/>
    <w:rsid w:val="00D30843"/>
    <w:rsid w:val="00DC7F03"/>
    <w:rsid w:val="00E32C86"/>
    <w:rsid w:val="00E94739"/>
    <w:rsid w:val="00EE5C9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5461DA"/>
  </w:style>
  <w:style w:type="character" w:customStyle="1" w:styleId="butback">
    <w:name w:val="butback"/>
    <w:basedOn w:val="a0"/>
    <w:rsid w:val="005461DA"/>
  </w:style>
  <w:style w:type="paragraph" w:styleId="a6">
    <w:name w:val="Normal (Web)"/>
    <w:basedOn w:val="a"/>
    <w:uiPriority w:val="99"/>
    <w:semiHidden/>
    <w:unhideWhenUsed/>
    <w:rsid w:val="0097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5461DA"/>
  </w:style>
  <w:style w:type="character" w:customStyle="1" w:styleId="butback">
    <w:name w:val="butback"/>
    <w:basedOn w:val="a0"/>
    <w:rsid w:val="005461DA"/>
  </w:style>
  <w:style w:type="paragraph" w:styleId="a6">
    <w:name w:val="Normal (Web)"/>
    <w:basedOn w:val="a"/>
    <w:uiPriority w:val="99"/>
    <w:semiHidden/>
    <w:unhideWhenUsed/>
    <w:rsid w:val="0097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cp:lastModifiedBy>1</cp:lastModifiedBy>
  <cp:revision>2</cp:revision>
  <dcterms:created xsi:type="dcterms:W3CDTF">2020-05-10T09:39:00Z</dcterms:created>
  <dcterms:modified xsi:type="dcterms:W3CDTF">2020-05-10T09:39:00Z</dcterms:modified>
</cp:coreProperties>
</file>