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6" w:rsidRPr="00794901" w:rsidRDefault="00DB6736" w:rsidP="0078028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DB6736" w:rsidRPr="00794901" w:rsidRDefault="00DB6736" w:rsidP="00780282">
      <w:pPr>
        <w:pStyle w:val="a7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3.3.</w:t>
      </w:r>
      <w:r w:rsidR="00B655F1">
        <w:rPr>
          <w:rFonts w:ascii="Times New Roman" w:hAnsi="Times New Roman"/>
          <w:b/>
          <w:sz w:val="24"/>
          <w:szCs w:val="24"/>
          <w:lang w:eastAsia="en-US"/>
        </w:rPr>
        <w:t>28</w:t>
      </w:r>
      <w:r w:rsidRPr="0079490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B6736" w:rsidRPr="00794901" w:rsidRDefault="00DB6736" w:rsidP="00780282">
      <w:pPr>
        <w:pStyle w:val="a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DB6736" w:rsidRPr="00794901" w:rsidRDefault="00DB6736" w:rsidP="0078028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DB6736" w:rsidRDefault="00DB6736" w:rsidP="0078028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DB6736" w:rsidRPr="00794901" w:rsidRDefault="00DB6736" w:rsidP="0078028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700E57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Областной многопрофильный техникум</w:t>
      </w:r>
      <w:r w:rsidRPr="00700E57">
        <w:rPr>
          <w:rFonts w:ascii="Times New Roman" w:hAnsi="Times New Roman"/>
          <w:b/>
          <w:sz w:val="24"/>
          <w:szCs w:val="24"/>
        </w:rPr>
        <w:t>»</w:t>
      </w: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0E57">
        <w:rPr>
          <w:rFonts w:ascii="Times New Roman" w:hAnsi="Times New Roman"/>
          <w:b/>
          <w:sz w:val="24"/>
          <w:szCs w:val="24"/>
        </w:rPr>
        <w:t>учебной дисциплины</w:t>
      </w:r>
      <w:r w:rsidRPr="00700E57">
        <w:rPr>
          <w:rFonts w:ascii="Times New Roman" w:hAnsi="Times New Roman"/>
          <w:b/>
          <w:sz w:val="24"/>
          <w:szCs w:val="24"/>
          <w:u w:val="single"/>
        </w:rPr>
        <w:t>_ОПД.0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700E57"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Гражданское </w:t>
      </w:r>
      <w:r w:rsidRPr="00700E57">
        <w:rPr>
          <w:rFonts w:ascii="Times New Roman" w:hAnsi="Times New Roman"/>
          <w:b/>
          <w:sz w:val="24"/>
          <w:szCs w:val="24"/>
          <w:u w:val="single"/>
        </w:rPr>
        <w:t xml:space="preserve"> право    __________</w:t>
      </w: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700E57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5F1" w:rsidRPr="00700E57" w:rsidRDefault="00B655F1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>Ардатов</w:t>
      </w: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00E57">
        <w:rPr>
          <w:rFonts w:ascii="Times New Roman" w:hAnsi="Times New Roman"/>
          <w:b/>
          <w:sz w:val="24"/>
          <w:szCs w:val="24"/>
        </w:rPr>
        <w:t>г.</w:t>
      </w:r>
    </w:p>
    <w:p w:rsidR="00DB6736" w:rsidRPr="002323AF" w:rsidRDefault="00DB6736" w:rsidP="00780282">
      <w:pPr>
        <w:pStyle w:val="a7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lastRenderedPageBreak/>
        <w:t>Рассмотрено на заседании методической комиссии</w:t>
      </w:r>
    </w:p>
    <w:p w:rsidR="00DB6736" w:rsidRPr="002323AF" w:rsidRDefault="00DB6736" w:rsidP="00780282">
      <w:pPr>
        <w:pStyle w:val="a7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преподавателей спец дисциплин и мастеров </w:t>
      </w:r>
      <w:proofErr w:type="gramStart"/>
      <w:r w:rsidRPr="002323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23AF">
        <w:rPr>
          <w:rFonts w:ascii="Times New Roman" w:hAnsi="Times New Roman"/>
          <w:b/>
          <w:sz w:val="24"/>
          <w:szCs w:val="24"/>
        </w:rPr>
        <w:t>/о</w:t>
      </w:r>
    </w:p>
    <w:p w:rsidR="00DB6736" w:rsidRPr="002323AF" w:rsidRDefault="00DB6736" w:rsidP="00780282">
      <w:pPr>
        <w:pStyle w:val="a7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Протокол №________</w:t>
      </w:r>
    </w:p>
    <w:p w:rsidR="00DB6736" w:rsidRPr="002323AF" w:rsidRDefault="00DB6736" w:rsidP="0078028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Е.Г.Кошечкина</w:t>
      </w:r>
      <w:proofErr w:type="spellEnd"/>
    </w:p>
    <w:p w:rsidR="00DB6736" w:rsidRPr="002323AF" w:rsidRDefault="00DB6736" w:rsidP="00780282">
      <w:pPr>
        <w:pStyle w:val="a7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«__» _______________20__г</w:t>
      </w:r>
    </w:p>
    <w:p w:rsidR="00DB6736" w:rsidRPr="00C06686" w:rsidRDefault="00DB6736" w:rsidP="00780282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DB6736" w:rsidRPr="00700E57" w:rsidRDefault="00DB6736" w:rsidP="00D446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0E57">
        <w:rPr>
          <w:rFonts w:ascii="Times New Roman" w:hAnsi="Times New Roman"/>
          <w:b/>
          <w:sz w:val="24"/>
          <w:szCs w:val="24"/>
        </w:rPr>
        <w:t xml:space="preserve">Разработал </w:t>
      </w:r>
      <w:proofErr w:type="gramStart"/>
      <w:r w:rsidRPr="00700E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реподаватель Марков Михаил Иванович</w:t>
      </w:r>
    </w:p>
    <w:p w:rsidR="00DB6736" w:rsidRPr="00700E57" w:rsidRDefault="00DB6736" w:rsidP="00D4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700E57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AA3AD5" w:rsidRDefault="00DB6736" w:rsidP="00D446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</w:t>
      </w:r>
      <w:r w:rsidRPr="00700E57">
        <w:rPr>
          <w:rFonts w:ascii="Times New Roman" w:hAnsi="Times New Roman"/>
          <w:b/>
          <w:sz w:val="24"/>
          <w:szCs w:val="24"/>
        </w:rPr>
        <w:t xml:space="preserve">азработана на основе Федерального  государственного образовательного стандарта       по специальности </w:t>
      </w:r>
      <w:r w:rsidRPr="00AA3AD5">
        <w:rPr>
          <w:rFonts w:ascii="Times New Roman" w:hAnsi="Times New Roman"/>
          <w:b/>
          <w:sz w:val="24"/>
          <w:szCs w:val="24"/>
        </w:rPr>
        <w:t>среднего профессионального образования40.02.01 Право и организация со</w:t>
      </w:r>
      <w:r>
        <w:rPr>
          <w:rFonts w:ascii="Times New Roman" w:hAnsi="Times New Roman"/>
          <w:b/>
          <w:sz w:val="24"/>
          <w:szCs w:val="24"/>
        </w:rPr>
        <w:t>циального обеспечения</w:t>
      </w:r>
    </w:p>
    <w:p w:rsidR="00DB6736" w:rsidRPr="00AA3AD5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DB6736" w:rsidRDefault="00DB6736" w:rsidP="00D4466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DB6736" w:rsidRDefault="00DB6736" w:rsidP="00A60C36"/>
    <w:p w:rsidR="00DB6736" w:rsidRDefault="00DB6736" w:rsidP="00A60C36"/>
    <w:p w:rsidR="00DB6736" w:rsidRDefault="00DB6736" w:rsidP="00A60C36"/>
    <w:p w:rsidR="00DB6736" w:rsidRDefault="00DB6736" w:rsidP="00A60C36"/>
    <w:p w:rsidR="00DB6736" w:rsidRDefault="00DB6736" w:rsidP="00A60C36"/>
    <w:p w:rsidR="00DB6736" w:rsidRDefault="00DB6736" w:rsidP="00A60C36"/>
    <w:p w:rsidR="00DB6736" w:rsidRDefault="00DB6736" w:rsidP="00A60C36"/>
    <w:p w:rsidR="00DB6736" w:rsidRDefault="00DB6736" w:rsidP="00A60C36"/>
    <w:p w:rsidR="00DB6736" w:rsidRPr="00A60C36" w:rsidRDefault="00DB6736" w:rsidP="00A60C36"/>
    <w:p w:rsidR="00DB6736" w:rsidRDefault="00DB6736" w:rsidP="00D4466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DB6736" w:rsidRPr="00DA590B" w:rsidRDefault="00DB6736" w:rsidP="00D4466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  <w:r w:rsidRPr="00DA590B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8"/>
        <w:gridCol w:w="763"/>
      </w:tblGrid>
      <w:tr w:rsidR="00DB6736" w:rsidRPr="00353E83" w:rsidTr="006A50FC">
        <w:tc>
          <w:tcPr>
            <w:tcW w:w="0" w:type="auto"/>
            <w:gridSpan w:val="2"/>
          </w:tcPr>
          <w:p w:rsidR="00DB6736" w:rsidRPr="00353E83" w:rsidRDefault="00DB6736" w:rsidP="006A50FC">
            <w:pPr>
              <w:widowControl w:val="0"/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36" w:rsidRPr="00353E83" w:rsidTr="006A50FC">
        <w:tc>
          <w:tcPr>
            <w:tcW w:w="9464" w:type="dxa"/>
          </w:tcPr>
          <w:p w:rsidR="00DB6736" w:rsidRPr="00353E83" w:rsidRDefault="00DB6736" w:rsidP="006A50FC">
            <w:pPr>
              <w:widowControl w:val="0"/>
              <w:tabs>
                <w:tab w:val="left" w:pos="225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3E83">
              <w:rPr>
                <w:rFonts w:ascii="Times New Roman" w:hAnsi="Times New Roman"/>
                <w:sz w:val="24"/>
                <w:szCs w:val="24"/>
              </w:rPr>
              <w:t>ПАСПОРТ  ПРОГРАММЫ УЧЕБНОЙ ДИСЦИПЛИНЫ</w:t>
            </w:r>
          </w:p>
        </w:tc>
        <w:tc>
          <w:tcPr>
            <w:tcW w:w="815" w:type="dxa"/>
          </w:tcPr>
          <w:p w:rsidR="00DB6736" w:rsidRPr="00353E83" w:rsidRDefault="00DB6736" w:rsidP="006A50F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B6736" w:rsidRPr="00353E83" w:rsidTr="006A50FC">
        <w:tc>
          <w:tcPr>
            <w:tcW w:w="9464" w:type="dxa"/>
          </w:tcPr>
          <w:p w:rsidR="00DB6736" w:rsidRPr="00DA590B" w:rsidRDefault="00DB6736" w:rsidP="006A50FC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DA590B">
              <w:t>СТРУКТУРА И СОДЕРЖАНИЕ УЧЕБНОЙ ДИСЦИПЛИНЫ</w:t>
            </w:r>
          </w:p>
        </w:tc>
        <w:tc>
          <w:tcPr>
            <w:tcW w:w="815" w:type="dxa"/>
          </w:tcPr>
          <w:p w:rsidR="00DB6736" w:rsidRPr="00353E83" w:rsidRDefault="00DB6736" w:rsidP="006A50F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B6736" w:rsidRPr="00353E83" w:rsidTr="006A50FC">
        <w:trPr>
          <w:trHeight w:val="177"/>
        </w:trPr>
        <w:tc>
          <w:tcPr>
            <w:tcW w:w="9464" w:type="dxa"/>
          </w:tcPr>
          <w:p w:rsidR="00DB6736" w:rsidRPr="00DA590B" w:rsidRDefault="00DB6736" w:rsidP="006A50FC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</w:pPr>
            <w:r w:rsidRPr="00DA590B">
              <w:t xml:space="preserve">УСЛОВИЯ РЕАЛИЗАЦИИ УЧЕБНОЙ ДИСЦИПЛИНЫ </w:t>
            </w:r>
          </w:p>
        </w:tc>
        <w:tc>
          <w:tcPr>
            <w:tcW w:w="815" w:type="dxa"/>
          </w:tcPr>
          <w:p w:rsidR="00DB6736" w:rsidRPr="00353E83" w:rsidRDefault="00DB6736" w:rsidP="006A50F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B6736" w:rsidRPr="00353E83" w:rsidTr="006A50FC">
        <w:tc>
          <w:tcPr>
            <w:tcW w:w="9464" w:type="dxa"/>
          </w:tcPr>
          <w:p w:rsidR="00DB6736" w:rsidRPr="00DA590B" w:rsidRDefault="00DB6736" w:rsidP="006A50FC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DA590B">
              <w:t xml:space="preserve">КОНТРОЛЬ И ОЦЕНКА РЕЗУЛЬТАТОВ ОСВОЕНИЯ УЧЕБНОЙ ДИСЦИПЛИНЫ </w:t>
            </w:r>
          </w:p>
        </w:tc>
        <w:tc>
          <w:tcPr>
            <w:tcW w:w="815" w:type="dxa"/>
          </w:tcPr>
          <w:p w:rsidR="00DB6736" w:rsidRPr="00353E83" w:rsidRDefault="00DB6736" w:rsidP="006A50F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1. ПАСПОРТ  ПРОГРАММЫ УЧЕБНОЙ ДИСЦИПЛИНЫ</w:t>
      </w:r>
    </w:p>
    <w:p w:rsidR="00DB6736" w:rsidRPr="00DA590B" w:rsidRDefault="00DB6736" w:rsidP="00D44664">
      <w:pPr>
        <w:widowControl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1.1 Область применения  программы</w:t>
      </w:r>
    </w:p>
    <w:p w:rsidR="00DB6736" w:rsidRPr="00DA590B" w:rsidRDefault="00DB6736" w:rsidP="00D44664">
      <w:pPr>
        <w:widowControl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специальности 40.02.01Право и организация социального обеспечения.</w:t>
      </w:r>
    </w:p>
    <w:p w:rsidR="00DB6736" w:rsidRPr="00DA590B" w:rsidRDefault="00DB6736" w:rsidP="00D44664">
      <w:pPr>
        <w:widowControl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 xml:space="preserve">1.2. </w:t>
      </w:r>
      <w:r w:rsidRPr="00DA590B"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данная дисциплина относится к общепрофессиональным дисциплинам профессионального цикла. </w:t>
      </w:r>
    </w:p>
    <w:p w:rsidR="00DB6736" w:rsidRPr="00DA590B" w:rsidRDefault="00DB6736" w:rsidP="00D44664">
      <w:pPr>
        <w:widowControl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B6736" w:rsidRPr="00DA590B" w:rsidRDefault="00DB6736" w:rsidP="00D4466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A590B">
        <w:rPr>
          <w:rFonts w:ascii="Times New Roman" w:hAnsi="Times New Roman"/>
          <w:b/>
          <w:sz w:val="24"/>
          <w:szCs w:val="24"/>
        </w:rPr>
        <w:t>должен уметь:</w:t>
      </w:r>
    </w:p>
    <w:p w:rsidR="00DB6736" w:rsidRPr="00DA590B" w:rsidRDefault="00DB6736" w:rsidP="00D44664">
      <w:pPr>
        <w:pStyle w:val="Default"/>
      </w:pPr>
      <w:r w:rsidRPr="00DA590B">
        <w:t xml:space="preserve">- применять на практике нормативные правовые акты при разрешении практических ситуаций; </w:t>
      </w:r>
    </w:p>
    <w:p w:rsidR="00DB6736" w:rsidRPr="00DA590B" w:rsidRDefault="00DB6736" w:rsidP="00D44664">
      <w:pPr>
        <w:pStyle w:val="Default"/>
      </w:pPr>
      <w:r w:rsidRPr="00DA590B">
        <w:t xml:space="preserve">-  составлять договоры, доверенности; </w:t>
      </w:r>
    </w:p>
    <w:p w:rsidR="00DB6736" w:rsidRPr="00DA590B" w:rsidRDefault="00DB6736" w:rsidP="00D44664">
      <w:pPr>
        <w:pStyle w:val="Default"/>
      </w:pPr>
      <w:r w:rsidRPr="00DA590B">
        <w:t xml:space="preserve">-  оказывать правовую помощь субъектам гражданских правоотношений; </w:t>
      </w:r>
    </w:p>
    <w:p w:rsidR="00DB6736" w:rsidRPr="00DA590B" w:rsidRDefault="00DB6736" w:rsidP="00D44664">
      <w:pPr>
        <w:pStyle w:val="Default"/>
      </w:pPr>
      <w:r w:rsidRPr="00DA590B">
        <w:t>- анализировать и решать юридические проблемы в сфере гражданских правоотношений;</w:t>
      </w:r>
    </w:p>
    <w:p w:rsidR="00DB6736" w:rsidRPr="00DA590B" w:rsidRDefault="00DB6736" w:rsidP="00D44664">
      <w:pPr>
        <w:pStyle w:val="Default"/>
      </w:pPr>
      <w:r w:rsidRPr="00DA590B">
        <w:t>- логично и грамотно излагать и обосновывать свою точку зрения по гражданско-правовой тематике.</w:t>
      </w:r>
    </w:p>
    <w:p w:rsidR="00DB6736" w:rsidRPr="00DA590B" w:rsidRDefault="00DB6736" w:rsidP="00D446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6736" w:rsidRPr="00DA590B" w:rsidRDefault="00DB6736" w:rsidP="00D44664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изучения дисциплины обучающийся </w:t>
      </w:r>
      <w:r w:rsidRPr="00DA59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должен знать</w:t>
      </w:r>
      <w:r w:rsidRPr="00DA59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DA590B">
        <w:rPr>
          <w:rFonts w:ascii="Times New Roman" w:hAnsi="Times New Roman"/>
          <w:color w:val="000000"/>
          <w:sz w:val="24"/>
          <w:szCs w:val="24"/>
        </w:rPr>
        <w:t> </w:t>
      </w:r>
      <w:r w:rsidRPr="00DA590B">
        <w:rPr>
          <w:rFonts w:ascii="Times New Roman" w:hAnsi="Times New Roman"/>
          <w:color w:val="000000"/>
          <w:sz w:val="24"/>
          <w:szCs w:val="24"/>
        </w:rPr>
        <w:br/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A590B">
        <w:rPr>
          <w:rFonts w:ascii="Times New Roman" w:hAnsi="Times New Roman"/>
          <w:bCs/>
          <w:color w:val="000000"/>
          <w:sz w:val="24"/>
          <w:szCs w:val="24"/>
        </w:rPr>
        <w:t>понятие и основные источники гражданского права</w:t>
      </w:r>
      <w:r w:rsidRPr="00DA590B">
        <w:rPr>
          <w:rFonts w:ascii="Times New Roman" w:hAnsi="Times New Roman"/>
          <w:color w:val="000000"/>
          <w:sz w:val="24"/>
          <w:szCs w:val="24"/>
        </w:rPr>
        <w:t>;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 xml:space="preserve">- понятие и особенности гражданско-правовых отношений; 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 xml:space="preserve">- субъекты и объекты гражданского права; 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>- содержание гражданских прав, порядок их реализации и защиты;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 xml:space="preserve">-  понятие, виды и условия действительности сделок; 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 xml:space="preserve">- основные категории института представительства; 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>- понятия и правила исчисления сроков, в том числе срока исковой давности;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>-  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>- основные вопросы наследственного права;</w:t>
      </w:r>
    </w:p>
    <w:p w:rsidR="00DB6736" w:rsidRPr="00DA590B" w:rsidRDefault="00DB6736" w:rsidP="00D44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0B">
        <w:rPr>
          <w:rFonts w:ascii="Times New Roman" w:hAnsi="Times New Roman"/>
          <w:color w:val="000000"/>
          <w:sz w:val="24"/>
          <w:szCs w:val="24"/>
        </w:rPr>
        <w:t>- гражданско-правовая ответственность.</w:t>
      </w:r>
    </w:p>
    <w:p w:rsidR="00DB6736" w:rsidRDefault="00DB6736" w:rsidP="00D4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53CF">
        <w:rPr>
          <w:rFonts w:ascii="Times New Roman" w:hAnsi="Times New Roman"/>
          <w:sz w:val="24"/>
          <w:szCs w:val="24"/>
          <w:lang w:eastAsia="en-US"/>
        </w:rPr>
        <w:t>Юрист (базовой подготовки) должен обладать общими компетенциями, включающими в себя способность:</w:t>
      </w:r>
    </w:p>
    <w:p w:rsidR="00DB6736" w:rsidRPr="007353CF" w:rsidRDefault="00DB6736" w:rsidP="00D44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6736" w:rsidRPr="00745564" w:rsidRDefault="00DB6736" w:rsidP="00D4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5564">
        <w:rPr>
          <w:rFonts w:ascii="Times New Roman" w:hAnsi="Times New Roman"/>
          <w:sz w:val="24"/>
          <w:szCs w:val="24"/>
          <w:lang w:eastAsia="en-US"/>
        </w:rPr>
        <w:t>ОК</w:t>
      </w:r>
      <w:proofErr w:type="gramEnd"/>
      <w:r w:rsidRPr="00745564">
        <w:rPr>
          <w:rFonts w:ascii="Times New Roman" w:hAnsi="Times New Roman"/>
          <w:sz w:val="24"/>
          <w:szCs w:val="24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6736" w:rsidRPr="00745564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5564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745564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6736" w:rsidRPr="00745564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5564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745564">
        <w:rPr>
          <w:rFonts w:ascii="Times New Roman" w:hAnsi="Times New Roman"/>
          <w:color w:val="000000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DB6736" w:rsidRPr="00745564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5564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745564">
        <w:rPr>
          <w:rFonts w:ascii="Times New Roman" w:hAnsi="Times New Roman"/>
          <w:color w:val="000000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DB6736" w:rsidRPr="00745564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5564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745564">
        <w:rPr>
          <w:rFonts w:ascii="Times New Roman" w:hAnsi="Times New Roman"/>
          <w:color w:val="000000"/>
          <w:sz w:val="24"/>
          <w:szCs w:val="24"/>
        </w:rPr>
        <w:t xml:space="preserve"> 12. Проявлять нетерпимость к коррупционному поведению.</w:t>
      </w:r>
    </w:p>
    <w:p w:rsidR="00DB6736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353CF">
        <w:rPr>
          <w:rFonts w:ascii="Times New Roman" w:hAnsi="Times New Roman"/>
          <w:color w:val="000000"/>
          <w:sz w:val="24"/>
          <w:szCs w:val="24"/>
        </w:rPr>
        <w:lastRenderedPageBreak/>
        <w:t>Юрист (базовой подготовки) должен обладать профессиональными компетенциями, соответствующими видам деятельности:</w:t>
      </w:r>
    </w:p>
    <w:p w:rsidR="00DB6736" w:rsidRPr="00745564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564">
        <w:rPr>
          <w:rFonts w:ascii="Times New Roman" w:hAnsi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B6736" w:rsidRDefault="00DB6736" w:rsidP="00D44664">
      <w:pPr>
        <w:shd w:val="clear" w:color="auto" w:fill="FFFFFF"/>
        <w:spacing w:before="100" w:beforeAutospacing="1" w:after="100" w:afterAutospacing="1" w:line="240" w:lineRule="auto"/>
      </w:pPr>
      <w:r w:rsidRPr="00745564">
        <w:rPr>
          <w:rFonts w:ascii="Times New Roman" w:hAnsi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</w:t>
      </w:r>
    </w:p>
    <w:p w:rsidR="00DB6736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564">
        <w:rPr>
          <w:rFonts w:ascii="Times New Roman" w:hAnsi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</w:t>
      </w:r>
      <w:r>
        <w:rPr>
          <w:rFonts w:ascii="Times New Roman" w:hAnsi="Times New Roman"/>
          <w:color w:val="000000"/>
          <w:sz w:val="24"/>
          <w:szCs w:val="24"/>
        </w:rPr>
        <w:t xml:space="preserve">ационно-компьютерные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745564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745564">
        <w:rPr>
          <w:rFonts w:ascii="Times New Roman" w:hAnsi="Times New Roman"/>
          <w:color w:val="000000"/>
          <w:sz w:val="24"/>
          <w:szCs w:val="24"/>
        </w:rPr>
        <w:t xml:space="preserve"> защиты.</w:t>
      </w:r>
    </w:p>
    <w:p w:rsidR="00DB6736" w:rsidRPr="00DA590B" w:rsidRDefault="00DB6736" w:rsidP="00D446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53CF">
        <w:rPr>
          <w:rFonts w:ascii="Times New Roman" w:hAnsi="Times New Roman"/>
          <w:color w:val="000000"/>
          <w:sz w:val="24"/>
          <w:szCs w:val="24"/>
        </w:rPr>
        <w:br/>
      </w:r>
      <w:r w:rsidRPr="00DA590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DB6736" w:rsidRPr="00DA590B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A590B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590B">
        <w:rPr>
          <w:rFonts w:ascii="Times New Roman" w:hAnsi="Times New Roman"/>
          <w:sz w:val="24"/>
          <w:szCs w:val="24"/>
        </w:rPr>
        <w:t>198 часов, в том числе:</w:t>
      </w:r>
    </w:p>
    <w:p w:rsidR="00DB6736" w:rsidRPr="00DA590B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- 132 часа, </w:t>
      </w:r>
    </w:p>
    <w:p w:rsidR="00DB6736" w:rsidRPr="00DA590B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 - 8</w:t>
      </w:r>
      <w:r w:rsidRPr="00DA590B">
        <w:rPr>
          <w:rFonts w:ascii="Times New Roman" w:hAnsi="Times New Roman"/>
          <w:sz w:val="24"/>
          <w:szCs w:val="24"/>
        </w:rPr>
        <w:t>0 часов практических занятий</w:t>
      </w:r>
    </w:p>
    <w:p w:rsidR="00DB6736" w:rsidRPr="00DA590B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C267C">
        <w:rPr>
          <w:rFonts w:ascii="Times New Roman" w:hAnsi="Times New Roman"/>
          <w:sz w:val="24"/>
          <w:szCs w:val="24"/>
        </w:rPr>
        <w:t>самостоятельная работа –66 часов.</w:t>
      </w:r>
    </w:p>
    <w:p w:rsidR="00DB6736" w:rsidRPr="00DA590B" w:rsidRDefault="00DB6736" w:rsidP="00D44664">
      <w:pPr>
        <w:pStyle w:val="Default"/>
        <w:spacing w:after="238"/>
        <w:rPr>
          <w:b/>
          <w:bCs/>
        </w:rPr>
      </w:pPr>
    </w:p>
    <w:p w:rsidR="00DB6736" w:rsidRPr="00DA590B" w:rsidRDefault="00DB6736" w:rsidP="00D44664">
      <w:pPr>
        <w:pStyle w:val="Default"/>
        <w:spacing w:after="238"/>
      </w:pPr>
      <w:r w:rsidRPr="00DA590B">
        <w:rPr>
          <w:b/>
          <w:bCs/>
        </w:rPr>
        <w:t>2.СТРУКТУРАИ СОДЕРЖАНИЕ УЧЕБНОЙ ДИСЦИПЛИНЫ</w:t>
      </w:r>
    </w:p>
    <w:p w:rsidR="00DB6736" w:rsidRPr="00DA590B" w:rsidRDefault="00DB6736" w:rsidP="00D44664">
      <w:pPr>
        <w:pStyle w:val="Default"/>
      </w:pPr>
      <w:r w:rsidRPr="00DA590B">
        <w:rPr>
          <w:b/>
          <w:bCs/>
        </w:rPr>
        <w:t>2.1. Объем</w:t>
      </w:r>
      <w:r>
        <w:rPr>
          <w:b/>
          <w:bCs/>
        </w:rPr>
        <w:t xml:space="preserve"> </w:t>
      </w:r>
      <w:r w:rsidRPr="00DA590B">
        <w:rPr>
          <w:b/>
          <w:bCs/>
        </w:rPr>
        <w:t>учебной дисциплины и виды учебной работы</w:t>
      </w: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7517"/>
        <w:gridCol w:w="2067"/>
      </w:tblGrid>
      <w:tr w:rsidR="00DB6736" w:rsidRPr="00353E83" w:rsidTr="006A50FC">
        <w:trPr>
          <w:trHeight w:val="281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</w:pPr>
            <w:r w:rsidRPr="00B973A6">
              <w:rPr>
                <w:b/>
                <w:bCs/>
              </w:rPr>
              <w:t>Вид учебной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  <w:jc w:val="center"/>
            </w:pPr>
            <w:r w:rsidRPr="00B973A6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B6736" w:rsidRPr="00353E83" w:rsidTr="006A50FC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736" w:rsidRPr="00B973A6" w:rsidRDefault="00DB6736" w:rsidP="006A50FC">
            <w:pPr>
              <w:pStyle w:val="Default"/>
            </w:pPr>
            <w:r w:rsidRPr="00B973A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736" w:rsidRPr="00B973A6" w:rsidRDefault="00DB6736" w:rsidP="006A50FC">
            <w:pPr>
              <w:pStyle w:val="Default"/>
              <w:jc w:val="center"/>
            </w:pPr>
            <w:r w:rsidRPr="00B973A6">
              <w:rPr>
                <w:b/>
                <w:bCs/>
              </w:rPr>
              <w:t>198</w:t>
            </w:r>
          </w:p>
        </w:tc>
      </w:tr>
      <w:tr w:rsidR="00DB6736" w:rsidRPr="00353E83" w:rsidTr="006A50FC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</w:pPr>
            <w:r w:rsidRPr="00B973A6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  <w:jc w:val="center"/>
            </w:pPr>
            <w:r>
              <w:rPr>
                <w:b/>
                <w:bCs/>
              </w:rPr>
              <w:t>132</w:t>
            </w:r>
          </w:p>
        </w:tc>
      </w:tr>
      <w:tr w:rsidR="00DB6736" w:rsidRPr="00353E83" w:rsidTr="006A50FC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736" w:rsidRPr="00B973A6" w:rsidRDefault="00DB6736" w:rsidP="006A50FC">
            <w:pPr>
              <w:pStyle w:val="Default"/>
            </w:pPr>
            <w:r w:rsidRPr="00B973A6">
              <w:t>в том числе: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736" w:rsidRPr="00B973A6" w:rsidRDefault="00DB6736" w:rsidP="006A50FC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6736" w:rsidRPr="00353E83" w:rsidTr="006A50FC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736" w:rsidRPr="00B973A6" w:rsidRDefault="00DB6736" w:rsidP="006A50FC">
            <w:pPr>
              <w:pStyle w:val="Default"/>
            </w:pPr>
            <w:r w:rsidRPr="00B973A6">
              <w:t>Практические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  <w:r w:rsidRPr="00B973A6">
              <w:rPr>
                <w:b/>
                <w:bCs/>
              </w:rPr>
              <w:t>0</w:t>
            </w:r>
          </w:p>
        </w:tc>
      </w:tr>
      <w:tr w:rsidR="00DB6736" w:rsidRPr="00353E83" w:rsidTr="006A50FC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</w:pPr>
            <w:r w:rsidRPr="00B973A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  <w:jc w:val="center"/>
            </w:pPr>
            <w:r w:rsidRPr="00B973A6">
              <w:rPr>
                <w:b/>
                <w:bCs/>
              </w:rPr>
              <w:t>66</w:t>
            </w:r>
          </w:p>
        </w:tc>
      </w:tr>
      <w:tr w:rsidR="00DB6736" w:rsidRPr="00353E83" w:rsidTr="006A50FC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  <w:rPr>
                <w:b/>
                <w:bCs/>
              </w:rPr>
            </w:pPr>
            <w:r w:rsidRPr="00B973A6">
              <w:rPr>
                <w:b/>
                <w:bCs/>
              </w:rPr>
              <w:t xml:space="preserve">Промежуточная аттестация в форме </w:t>
            </w:r>
            <w:r>
              <w:rPr>
                <w:b/>
                <w:bCs/>
              </w:rPr>
              <w:t>комплексного дифференцированного зачета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6736" w:rsidRPr="00B973A6" w:rsidRDefault="00DB6736" w:rsidP="006A50FC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B6736" w:rsidRDefault="00DB6736" w:rsidP="00D44664">
      <w:pPr>
        <w:spacing w:after="0"/>
        <w:rPr>
          <w:rFonts w:ascii="Times New Roman" w:hAnsi="Times New Roman"/>
          <w:sz w:val="24"/>
          <w:szCs w:val="24"/>
        </w:rPr>
      </w:pPr>
    </w:p>
    <w:p w:rsidR="00DB6736" w:rsidRPr="00DA590B" w:rsidRDefault="00DB6736" w:rsidP="00D4466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A590B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Pr="00DA590B">
        <w:rPr>
          <w:rFonts w:ascii="Times New Roman" w:hAnsi="Times New Roman"/>
          <w:b/>
          <w:sz w:val="24"/>
          <w:szCs w:val="24"/>
          <w:u w:val="single"/>
        </w:rPr>
        <w:t>Гражданское право</w:t>
      </w:r>
    </w:p>
    <w:p w:rsidR="00DB6736" w:rsidRPr="00DA590B" w:rsidRDefault="00DB6736" w:rsidP="00D4466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0"/>
        <w:gridCol w:w="1275"/>
        <w:gridCol w:w="992"/>
      </w:tblGrid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часть гражданского права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1.1. Понятие гражданского права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Предмет и метод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Принципы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Функции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Система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профессиональных ситуационных задач</w:t>
            </w:r>
          </w:p>
        </w:tc>
        <w:tc>
          <w:tcPr>
            <w:tcW w:w="1275" w:type="dxa"/>
            <w:vAlign w:val="center"/>
          </w:tcPr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.2. Источники гражданского права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 виды источников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Система источников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numPr>
                <w:ilvl w:val="0"/>
                <w:numId w:val="2"/>
              </w:numPr>
              <w:tabs>
                <w:tab w:val="num" w:pos="0"/>
                <w:tab w:val="left" w:pos="540"/>
              </w:tabs>
              <w:spacing w:after="0" w:line="240" w:lineRule="auto"/>
              <w:ind w:hanging="351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Понятие и виды источников гражданского права.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Понятие гражданского законодательства.</w:t>
            </w:r>
          </w:p>
          <w:p w:rsidR="00DB6736" w:rsidRPr="00353E83" w:rsidRDefault="00DB6736" w:rsidP="000E018D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Применение гражданского законодательства. 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Действие гражданского законодательства во времени, в пространстве и по  кругу лиц.</w:t>
            </w:r>
          </w:p>
          <w:p w:rsidR="00DB6736" w:rsidRPr="00353E83" w:rsidRDefault="00DB6736" w:rsidP="000E018D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Гражданско-правовые обычаи. 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Аналогия права и аналогия закона.</w:t>
            </w:r>
          </w:p>
          <w:p w:rsidR="00DB6736" w:rsidRPr="00353E83" w:rsidRDefault="00DB6736" w:rsidP="000E018D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Принципы и система функций гражданского права.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Особенности и значение отечественной системы гражданского права.  Зарубежные системы гражданского права.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письменную внеаудиторную работу</w:t>
            </w:r>
          </w:p>
        </w:tc>
        <w:tc>
          <w:tcPr>
            <w:tcW w:w="1275" w:type="dxa"/>
            <w:vAlign w:val="center"/>
          </w:tcPr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1.3.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Гражданские правоотношения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Понятие, содержание и форма гражданского правоотношения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Субъекты и объекты гражданского правоотношения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3.Виды гражданских правоотношений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Основания гражданских правоотношений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1.Понятие, элементы, и особенности гражданского правоотношения. Содержание гражданского правоотношения. 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2. Субъекты и объекты гражданских правоотношений.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 Возникновение, изменение и прекращение гражданских правоотношений</w:t>
            </w:r>
          </w:p>
          <w:p w:rsidR="00DB6736" w:rsidRPr="00353E83" w:rsidRDefault="00DB6736" w:rsidP="000E018D">
            <w:pPr>
              <w:tabs>
                <w:tab w:val="left" w:pos="540"/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3.Виды гражданских правоотношений.</w:t>
            </w:r>
          </w:p>
          <w:p w:rsidR="00DB6736" w:rsidRPr="00353E83" w:rsidRDefault="00DB6736" w:rsidP="000E018D">
            <w:pPr>
              <w:tabs>
                <w:tab w:val="left" w:pos="540"/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Задание для самоподготовки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4. Субъективное право и обязанность.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Юридические факты.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B973A6" w:rsidRDefault="00DB6736" w:rsidP="000E018D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973A6">
              <w:rPr>
                <w:rStyle w:val="c10"/>
                <w:color w:val="000000"/>
                <w:lang w:eastAsia="en-US"/>
              </w:rPr>
              <w:t>Выполнение реферата. Примерные темы рефератов:</w:t>
            </w:r>
          </w:p>
          <w:p w:rsidR="00DB6736" w:rsidRPr="00B973A6" w:rsidRDefault="00DB6736" w:rsidP="000E018D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973A6">
              <w:rPr>
                <w:rStyle w:val="c10"/>
                <w:color w:val="000000"/>
                <w:lang w:eastAsia="en-US"/>
              </w:rPr>
              <w:t>Особенности гражданских правоотношений</w:t>
            </w:r>
          </w:p>
          <w:p w:rsidR="00DB6736" w:rsidRPr="00B973A6" w:rsidRDefault="00DB6736" w:rsidP="000E018D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973A6">
              <w:rPr>
                <w:rStyle w:val="c10"/>
                <w:color w:val="000000"/>
                <w:lang w:eastAsia="en-US"/>
              </w:rPr>
              <w:t>Юридические факты в гражданском праве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1.4.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Граждане как субъекты гражданских правоотношений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Гражданская </w:t>
            </w:r>
            <w:proofErr w:type="spell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правосубъектность</w:t>
            </w:r>
            <w:proofErr w:type="spellEnd"/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Опека, попечительство, патронаж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Признание гражданина безвестно отсутствующим, объявление его умершим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Место жительства гражданина, регистрационный учет граждан и акты гражданского состояния.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1.Понятие и признаки индивидуализации гражданина, как субъекта гражданских правоотношений. Имя и место жительства  гражданина.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теории «физического лица» в гражданском праве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2. Содержание и особенности гражданской </w:t>
            </w:r>
            <w:proofErr w:type="spellStart"/>
            <w:r w:rsidRPr="00353E83">
              <w:rPr>
                <w:rFonts w:ascii="Times New Roman" w:hAnsi="Times New Roman"/>
              </w:rPr>
              <w:t>правосубъектности</w:t>
            </w:r>
            <w:proofErr w:type="spellEnd"/>
            <w:r w:rsidRPr="00353E83">
              <w:rPr>
                <w:rFonts w:ascii="Times New Roman" w:hAnsi="Times New Roman"/>
              </w:rPr>
              <w:t xml:space="preserve"> физических лиц. 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lastRenderedPageBreak/>
              <w:t xml:space="preserve">Дееспособность граждан. Классификация граждан по объему дееспособности. </w:t>
            </w:r>
          </w:p>
          <w:p w:rsidR="00DB6736" w:rsidRPr="00353E83" w:rsidRDefault="00DB6736" w:rsidP="000E018D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3. Понятие и основания ограничения дееспособности и признания </w:t>
            </w:r>
            <w:proofErr w:type="gramStart"/>
            <w:r w:rsidRPr="00353E83">
              <w:rPr>
                <w:rFonts w:ascii="Times New Roman" w:hAnsi="Times New Roman"/>
              </w:rPr>
              <w:t>недееспособным</w:t>
            </w:r>
            <w:proofErr w:type="gramEnd"/>
            <w:r w:rsidRPr="00353E83">
              <w:rPr>
                <w:rFonts w:ascii="Times New Roman" w:hAnsi="Times New Roman"/>
              </w:rPr>
              <w:t xml:space="preserve"> гражданина (физическое лицо). Понятие и особенности эмансипации.</w:t>
            </w:r>
          </w:p>
          <w:p w:rsidR="00DB6736" w:rsidRPr="00353E83" w:rsidRDefault="00DB6736" w:rsidP="000E018D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Основания назначения и содержание опеки, попечительства и патронажа</w:t>
            </w:r>
          </w:p>
          <w:p w:rsidR="00DB6736" w:rsidRPr="00353E83" w:rsidRDefault="00DB6736" w:rsidP="000E018D">
            <w:pPr>
              <w:tabs>
                <w:tab w:val="left" w:pos="540"/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4. Безвестное отсутствие, признание гражданина </w:t>
            </w:r>
            <w:proofErr w:type="spellStart"/>
            <w:r w:rsidRPr="00353E83">
              <w:rPr>
                <w:rFonts w:ascii="Times New Roman" w:hAnsi="Times New Roman"/>
              </w:rPr>
              <w:t>умершим</w:t>
            </w:r>
            <w:proofErr w:type="gramStart"/>
            <w:r w:rsidRPr="00353E83">
              <w:rPr>
                <w:rFonts w:ascii="Times New Roman" w:hAnsi="Times New Roman"/>
              </w:rPr>
              <w:t>.А</w:t>
            </w:r>
            <w:proofErr w:type="gramEnd"/>
            <w:r w:rsidRPr="00353E83">
              <w:rPr>
                <w:rFonts w:ascii="Times New Roman" w:hAnsi="Times New Roman"/>
              </w:rPr>
              <w:t>кты</w:t>
            </w:r>
            <w:proofErr w:type="spellEnd"/>
            <w:r w:rsidRPr="00353E83">
              <w:rPr>
                <w:rFonts w:ascii="Times New Roman" w:hAnsi="Times New Roman"/>
              </w:rPr>
              <w:t xml:space="preserve"> гражданского состояния.</w:t>
            </w:r>
          </w:p>
          <w:p w:rsidR="00DB6736" w:rsidRPr="00353E83" w:rsidRDefault="00DB6736" w:rsidP="000E018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Гражданин - индивидуальный предприниматель: особенности юридического статуса. </w:t>
            </w:r>
          </w:p>
          <w:p w:rsidR="00DB6736" w:rsidRPr="00353E83" w:rsidRDefault="00DB6736" w:rsidP="000E018D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по теме «Гражданско-правовое регулирование личных неимущественных отношений»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1.4.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Граждане как субъекты гражданских правоотношений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Понятие, правоспособность юридического лица и лицензирование его деятельности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Возникновение юридического лица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Прекращение юридического лица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Виды юридических лиц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Представительства и филиалы юридического лица. Дочерние и зависимые общества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вопросы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ab/>
              <w:t xml:space="preserve">Понятие и признаки юридического лица.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Система юридических лиц по законодательству РФ.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 Право- и дееспособность юридических лиц.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Образование и прекращение юридических лиц.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 Классификация юридических лиц.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Особенности правового статуса коммерческих организаций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 Правовой статус общества с  ограниченной ответственностью.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Правовой статус акционерного общества.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  Особенности правового статуса некоммерческих организаций. Правовой статус государственных и муниципальных предприятий.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6. Понятие реорганизация юридического лица. Основные формы реорганизации юридического лица.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и основания прекращения деятельности юридических лиц. Особенности ликвидационной процедуры при несостоятельности (банкротстве) юридических лиц.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Составление проектов учредительных документов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1.6.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Объекты гражданского права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 виды объектов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Материальные и нематериальные блага как объекты гражданских правоотношений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Имущество как основной объект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Общая характеристика объектов гражданских 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правоотношений.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Материальные и нематериальные блага.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Понятие и юридическая классификация вещей.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Имущество и имущественный комплекс. Работы. Услуги. 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Основные признаки и функции ценных бумаг.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ценных бумаг.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Деньги и ценные бумаги.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интеллектуальной деятельности. Информация и интеллектуальная собственность.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Понятие оснований возникновения, изменения и прекращения гражданских  правоотношений.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классификация юридических фактов. События. Действия. Сроки.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Правомерные и неправомерные действия. Юридические поступки.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Юридические акты. Административные акты.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B973A6" w:rsidRDefault="00DB6736" w:rsidP="000E018D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973A6">
              <w:rPr>
                <w:rStyle w:val="c10"/>
                <w:color w:val="000000"/>
                <w:lang w:eastAsia="en-US"/>
              </w:rPr>
              <w:t>Выполнение реферата. Примерные темы рефератов:</w:t>
            </w:r>
          </w:p>
          <w:p w:rsidR="00DB6736" w:rsidRPr="00B973A6" w:rsidRDefault="00DB6736" w:rsidP="000E018D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973A6">
              <w:rPr>
                <w:rStyle w:val="c10"/>
                <w:color w:val="000000"/>
                <w:lang w:eastAsia="en-US"/>
              </w:rPr>
              <w:t>Услуги как объекты гражданского права</w:t>
            </w:r>
          </w:p>
          <w:p w:rsidR="00DB6736" w:rsidRPr="00B973A6" w:rsidRDefault="00DB6736" w:rsidP="000E018D">
            <w:pPr>
              <w:pStyle w:val="c1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973A6">
              <w:rPr>
                <w:rStyle w:val="c10"/>
                <w:color w:val="000000"/>
                <w:lang w:eastAsia="en-US"/>
              </w:rPr>
              <w:t>Нематериальные блага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rPr>
          <w:trHeight w:val="2951"/>
        </w:trPr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1.7.Осуществление и защита гражданских прав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осуществления субъективного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Понятие исполнения субъективной гражданской обязанности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Принципы и пределы осуществления гражданского права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Понятие злоупотребления правом.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ГК РФ частью 1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1.8.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Сделки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сделки как основания возникновения, изменения или прекращения гражданского правоотношения.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Основные признаки сделки.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Виды сделок.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353E83">
              <w:rPr>
                <w:rFonts w:ascii="Times New Roman" w:hAnsi="Times New Roman"/>
              </w:rPr>
              <w:t>Понятие сделок. Понятие и условия действительности сделок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2. Форма сделок. Классификация сделок.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3. Договоры как разновидность сделок.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Односторонние, двусторонние, многосторонние сделки.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4. Реальные и консенсуальные сделки.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Каузальные и абстрактные сделки.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5. Срочные и бессрочные сделки.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Фидуциарные сделки.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6. Условные сделки, их виды.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Биржевые сделки.</w:t>
            </w:r>
            <w:r>
              <w:rPr>
                <w:rFonts w:ascii="Times New Roman" w:hAnsi="Times New Roman"/>
              </w:rPr>
              <w:t xml:space="preserve"> </w:t>
            </w:r>
            <w:r w:rsidRPr="00353E83">
              <w:rPr>
                <w:rFonts w:ascii="Times New Roman" w:hAnsi="Times New Roman"/>
              </w:rPr>
              <w:t>Задание для самоподготовки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ГК РФ частью 1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1.9.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Представительст</w:t>
            </w: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 и доверенность в гражданском праве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Понятие представительства, основания его 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возникновения.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Полномочия представителя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Виды представительства: законное, административное и договорное.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Понятие доверенности.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Виды доверенности: генеральная, специальная и разовая.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1.Понятие и основания возникновения представительства. Представитель - характеристика его юридического статуса.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Виды представительства.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Осуществление гражданских прав и исполнение обязанностей через представителя.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коммерческого представительства.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Задание для самоподготовки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Доверенность: понятие, форма, срок, виды.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Передоверие: понятие порядок и основание.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5. Представительство без полномочий.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Прекращение доверенности и его последствия.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6. Задание для самоподготовки.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представительства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1.10.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Исковая давность и другие сроки в гражданском праве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 гражданско-правовое значение сроков.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Правила исчисления сроков.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Начало и окончание течения сроков.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Виды сроков в гражданском праве, их классификация.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Понятие и значение сроков исковой давности.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6. Виды сроков исковой давности.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7. последствия истечения сроков исковой давности.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DB6736" w:rsidRPr="00353E83" w:rsidRDefault="00DB6736" w:rsidP="000E018D">
            <w:pPr>
              <w:tabs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1. Понятие, юридическое значение, назначение сроков в гражданском праве.</w:t>
            </w:r>
          </w:p>
          <w:p w:rsidR="00DB6736" w:rsidRPr="00353E83" w:rsidRDefault="00DB6736" w:rsidP="000E018D">
            <w:pPr>
              <w:tabs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Правила исчисления сроков. Виды сроков в гражданском праве, их классификация. </w:t>
            </w:r>
          </w:p>
          <w:p w:rsidR="00DB6736" w:rsidRPr="00353E83" w:rsidRDefault="00DB6736" w:rsidP="000E018D">
            <w:pPr>
              <w:tabs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2. Сроки осуществления гражданских прав. </w:t>
            </w:r>
          </w:p>
          <w:p w:rsidR="00DB6736" w:rsidRPr="00353E83" w:rsidRDefault="00DB6736" w:rsidP="000E018D">
            <w:pPr>
              <w:tabs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E83">
              <w:rPr>
                <w:rFonts w:ascii="Times New Roman" w:hAnsi="Times New Roman"/>
              </w:rPr>
              <w:t>Пресекательные</w:t>
            </w:r>
            <w:proofErr w:type="spellEnd"/>
            <w:r w:rsidRPr="00353E83">
              <w:rPr>
                <w:rFonts w:ascii="Times New Roman" w:hAnsi="Times New Roman"/>
              </w:rPr>
              <w:t xml:space="preserve"> (</w:t>
            </w:r>
            <w:proofErr w:type="spellStart"/>
            <w:r w:rsidRPr="00353E83">
              <w:rPr>
                <w:rFonts w:ascii="Times New Roman" w:hAnsi="Times New Roman"/>
              </w:rPr>
              <w:t>преклюзивные</w:t>
            </w:r>
            <w:proofErr w:type="spellEnd"/>
            <w:r w:rsidRPr="00353E83">
              <w:rPr>
                <w:rFonts w:ascii="Times New Roman" w:hAnsi="Times New Roman"/>
              </w:rPr>
              <w:t xml:space="preserve">), претензионные сроки в гражданском праве.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3. Гарантийные и сроки исполнения гражданско-правовых обязанностей.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Общие и частные сроки исполнения обязанностей. Императивные и диспозитивные сроки.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4. Сроки защиты гражданских прав. Понятие и значение срока исковой давности в гражданском праве.</w:t>
            </w:r>
          </w:p>
          <w:p w:rsidR="00DB6736" w:rsidRPr="00353E83" w:rsidRDefault="00DB6736" w:rsidP="000E018D">
            <w:pPr>
              <w:tabs>
                <w:tab w:val="left" w:pos="720"/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Общие и специальные сроки исковой давности. </w:t>
            </w:r>
          </w:p>
          <w:p w:rsidR="00DB6736" w:rsidRPr="00353E83" w:rsidRDefault="00DB6736" w:rsidP="000E018D">
            <w:pPr>
              <w:tabs>
                <w:tab w:val="left" w:pos="720"/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5. Применение исковой давности. Начало течения исковой давности. </w:t>
            </w:r>
          </w:p>
          <w:p w:rsidR="00DB6736" w:rsidRPr="00353E83" w:rsidRDefault="00DB6736" w:rsidP="000E018D">
            <w:pPr>
              <w:tabs>
                <w:tab w:val="left" w:pos="720"/>
                <w:tab w:val="num" w:pos="1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Приостановление, перерыв и восстановление исковой давности.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 xml:space="preserve">6. Последствия истечения срока исковой давности.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E83">
              <w:rPr>
                <w:rFonts w:ascii="Times New Roman" w:hAnsi="Times New Roman"/>
              </w:rPr>
              <w:t>Требования, на которые исковая давность не распространяется.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конспекта «Приостановление, перерыв и восстановление сроков в гражданском праве»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1.11.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Право собственности и иные вещные права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Понятие, основание и виды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Субъекты исполнения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Способы обеспечения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1.Собственность в экономическом и юридическом смысле.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Исторические типы собственности. Формы собственности.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Особенности содержания  категорий  «благо» и «бремя» содержания имущества.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признаки вещного права. Вещные права в системе гражданских прав. Виды вещных прав.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Право собственности как институт гражданского права.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содержание права собственности.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Право собственности в объективном и субъективном смысле.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Правомочия собственника в различных правовых системах.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Виды права собственности по российскому законодательству.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«Доверительная собственность» и проблема «расщепленной </w:t>
            </w:r>
            <w:proofErr w:type="spell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собственности»</w:t>
            </w:r>
            <w:proofErr w:type="gram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лучаи</w:t>
            </w:r>
            <w:proofErr w:type="spellEnd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порядок принудительного изъятия имущества у собственника.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Право собственности юридических лиц: понятие, формы и содержание.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права собственности общественных и религиозных организаций (объединений), благотворительных организаций, объединений юридических лиц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сообщений «Ограниченные вещные права»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1.12.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Гражданско-правовая ответственность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гражданско-правовой ответственности.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 Договорная и внедоговорная ответственность.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Долевая, солидарная и субсидиарная виды ответственности.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Основания наступления ответственности.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сообщения «Ответственность граждан РФ»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1.13.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Гражданско-правовой договор и его виды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гражданско-правового договора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Содержание договора. Существенные условия договора, их значение для его действительности.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Порядок заключения: общий и обязательный.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Расторжение и изменение договора. Последствия расторжения или изменения договора.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конспекта  «Договор в РФ»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Особенная часть гражданского права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2.1.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Договорные обязательства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Обязательства по передаче имущества в собственность и иные вещные права.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Обязательства по передаче имущества в пользование.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Обязательства по выполнению работ.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4. Обязательства по оказанию услуг.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Обязательства по оказанию финансовых услуг.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1.Понятие и система обязательственного права как под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отрасли гражданского права.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обязательства.  Обязательство как разновидность гражданских правоотношений. Отличия обязательств от других гражданско-правовых отношений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Основные тенденции развития обязательственного права.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возникновения обязательств и их виды.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Объекты и субъекты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Обязательства с множественностью лиц (</w:t>
            </w:r>
            <w:proofErr w:type="gram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активная</w:t>
            </w:r>
            <w:proofErr w:type="gramEnd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пассивная).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Обязательства с участием третьих лиц.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лиц в обязательстве.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Уступка требования. Перевод долга.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5. Понятие и значение системы обязательств. Классификация 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долевых, солидарных и субсидиарных обязательств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6. Обязательства со строго определенным содержанием (</w:t>
            </w:r>
            <w:proofErr w:type="spell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однообъектные</w:t>
            </w:r>
            <w:proofErr w:type="spellEnd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альтернативные и факультативные.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обязательств, возникающих при осуществлении предпринимательской деятельности.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Составление сообщения 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«Обязательства граждан»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2.2.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Внедоговорные обязательства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внедоговорных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Обязательства, возникающие вследствие причинения вреда жизни, здоровью гражданина.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Основания для компенсации морального вреда жизни, здоровью гражданина.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1.Понятие и характеристика предмета исполнения обязательств.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принципов исполнения обязательств.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Виды  оснований исполнения обязательств.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Субъект исполнения обязательств.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Третьи лица при исполнении  обязательств.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3. Исполнение обязатель</w:t>
            </w:r>
            <w:proofErr w:type="gram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множественности лиц. Солидарные обязательства.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Исполнение обязательства внесением долга в депозит. Встречное исполнение обязательств. Особенности исполнения обязатель</w:t>
            </w:r>
            <w:proofErr w:type="gramStart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и осуществлении  предпринимательской деятельности.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Понятие и способы  обеспечения обязательств. Соотношение основного и обеспечивающего обязательств.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Неустойка: понятие и виды. Соотношение неустойки и убытков.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Задаток: понятие, функции и виды. 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Последствия прекращения и неисполнения обязательства, обеспеченного задатком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6. Залог. Предмет и содержание залогового правоотношения.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Субъекты залогового правоотношения. Основания возникновения залогового правоотношения.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сообщения «Залог»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Раздел 3.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Наследственное право 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3.1.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положения о наследовании. Наследование по закону и по завещанию.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Наследственное право на современном этапе. Понятие наследственного права, способы принятия наследства, правила наследования по закону и по завещанию.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2. Круг наследников по закону и завещанию.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4.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Право интеллектуальной собственности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2127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4.1. 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Авторское право. Патентное право</w:t>
            </w:r>
          </w:p>
        </w:tc>
        <w:tc>
          <w:tcPr>
            <w:tcW w:w="5670" w:type="dxa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1. Понятие интеллектуальной собственности. Исключительные права на результаты  интеллектуальной собственности. Авторское право и смежные с ним права: понятие, функции, объекты.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сообщения «Авторские права»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4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DB6736" w:rsidRPr="00353E83" w:rsidTr="000E018D">
        <w:tc>
          <w:tcPr>
            <w:tcW w:w="7797" w:type="dxa"/>
            <w:gridSpan w:val="2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чная аттестация в форме комплексного дифференцированного зачета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736" w:rsidRPr="00353E83" w:rsidTr="000E018D">
        <w:tc>
          <w:tcPr>
            <w:tcW w:w="7797" w:type="dxa"/>
            <w:gridSpan w:val="2"/>
          </w:tcPr>
          <w:p w:rsidR="00DB6736" w:rsidRPr="00353E83" w:rsidRDefault="00DB6736" w:rsidP="000E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992" w:type="dxa"/>
          </w:tcPr>
          <w:p w:rsidR="00DB6736" w:rsidRPr="00353E83" w:rsidRDefault="00DB6736" w:rsidP="000E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6736" w:rsidRPr="00DA590B" w:rsidRDefault="00DB6736" w:rsidP="00294210">
      <w:pPr>
        <w:rPr>
          <w:sz w:val="24"/>
          <w:szCs w:val="24"/>
        </w:rPr>
      </w:pPr>
    </w:p>
    <w:p w:rsidR="00DB6736" w:rsidRDefault="00DB6736" w:rsidP="002942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</w:p>
    <w:p w:rsidR="00DB6736" w:rsidRPr="00DA590B" w:rsidRDefault="00DB6736" w:rsidP="00D44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DB6736" w:rsidRPr="00DA590B" w:rsidRDefault="00DB6736" w:rsidP="00D44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>Реализация учебной дисциплины требует наличия кабинета Трудового права.</w:t>
      </w:r>
    </w:p>
    <w:p w:rsidR="00DB6736" w:rsidRPr="00DA590B" w:rsidRDefault="00DB6736" w:rsidP="00D4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590B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DB6736" w:rsidRPr="00DA590B" w:rsidRDefault="00DB6736" w:rsidP="00D44664">
      <w:pPr>
        <w:pStyle w:val="a4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DA590B">
        <w:rPr>
          <w:bCs/>
        </w:rPr>
        <w:t xml:space="preserve">посадочные места по количеству </w:t>
      </w:r>
      <w:proofErr w:type="gramStart"/>
      <w:r w:rsidRPr="00DA590B">
        <w:rPr>
          <w:bCs/>
        </w:rPr>
        <w:t>обучающихся</w:t>
      </w:r>
      <w:proofErr w:type="gramEnd"/>
      <w:r w:rsidRPr="00DA590B">
        <w:rPr>
          <w:bCs/>
        </w:rPr>
        <w:t>;</w:t>
      </w:r>
    </w:p>
    <w:p w:rsidR="00DB6736" w:rsidRPr="00DA590B" w:rsidRDefault="00DB6736" w:rsidP="00D44664">
      <w:pPr>
        <w:pStyle w:val="a4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DA590B">
        <w:rPr>
          <w:bCs/>
        </w:rPr>
        <w:t>рабочее место преподавателя;</w:t>
      </w:r>
    </w:p>
    <w:p w:rsidR="00DB6736" w:rsidRPr="00DA590B" w:rsidRDefault="00DB6736" w:rsidP="00D44664">
      <w:pPr>
        <w:pStyle w:val="a4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DA590B">
        <w:rPr>
          <w:bCs/>
        </w:rPr>
        <w:t>методические материалы по курсу дисциплины (включая электронные)</w:t>
      </w:r>
      <w:proofErr w:type="gramStart"/>
      <w:r w:rsidRPr="00DA590B">
        <w:rPr>
          <w:bCs/>
        </w:rPr>
        <w:t>,м</w:t>
      </w:r>
      <w:proofErr w:type="gramEnd"/>
      <w:r w:rsidRPr="00DA590B">
        <w:rPr>
          <w:bCs/>
        </w:rPr>
        <w:t xml:space="preserve">етодические указания для студентов по подготовке к практическим занятиям и др.   </w:t>
      </w:r>
    </w:p>
    <w:p w:rsidR="00DB6736" w:rsidRPr="00DA590B" w:rsidRDefault="00DB6736" w:rsidP="00D44664">
      <w:pPr>
        <w:widowControl w:val="0"/>
        <w:tabs>
          <w:tab w:val="left" w:pos="1418"/>
          <w:tab w:val="left" w:pos="4361"/>
        </w:tabs>
        <w:spacing w:before="80" w:after="80"/>
        <w:ind w:firstLine="567"/>
        <w:rPr>
          <w:rFonts w:ascii="Times New Roman" w:hAnsi="Times New Roman"/>
          <w:bCs/>
          <w:sz w:val="24"/>
          <w:szCs w:val="24"/>
        </w:rPr>
      </w:pPr>
      <w:r w:rsidRPr="00DA590B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DB6736" w:rsidRPr="00DA590B" w:rsidRDefault="00DB6736" w:rsidP="00D44664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DA590B">
        <w:rPr>
          <w:bCs/>
        </w:rPr>
        <w:t>компьютер;</w:t>
      </w:r>
    </w:p>
    <w:p w:rsidR="00DB6736" w:rsidRPr="00DA590B" w:rsidRDefault="00DB6736" w:rsidP="00D44664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DA590B">
        <w:rPr>
          <w:bCs/>
        </w:rPr>
        <w:t>справочно-информационные системы (СПС «Консультант Плюс»).</w:t>
      </w:r>
    </w:p>
    <w:p w:rsidR="00DB6736" w:rsidRPr="00DA590B" w:rsidRDefault="00DB6736" w:rsidP="00D44664">
      <w:pPr>
        <w:pStyle w:val="a4"/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DB6736" w:rsidRPr="00DA590B" w:rsidRDefault="00DB6736" w:rsidP="00D44664">
      <w:pPr>
        <w:pStyle w:val="a4"/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DA590B">
        <w:rPr>
          <w:b/>
          <w:bCs/>
        </w:rPr>
        <w:t>Информационное обеспечение обучения</w:t>
      </w:r>
    </w:p>
    <w:p w:rsidR="00DB6736" w:rsidRPr="00DA590B" w:rsidRDefault="00DB6736" w:rsidP="00D446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sz w:val="24"/>
          <w:szCs w:val="24"/>
        </w:rPr>
        <w:t xml:space="preserve">1. Гражданское право: Учебник для </w:t>
      </w:r>
      <w:r>
        <w:rPr>
          <w:rFonts w:ascii="Times New Roman" w:hAnsi="Times New Roman"/>
          <w:sz w:val="24"/>
          <w:szCs w:val="24"/>
        </w:rPr>
        <w:t xml:space="preserve">учреждений </w:t>
      </w:r>
      <w:proofErr w:type="spellStart"/>
      <w:r>
        <w:rPr>
          <w:rFonts w:ascii="Times New Roman" w:hAnsi="Times New Roman"/>
          <w:sz w:val="24"/>
          <w:szCs w:val="24"/>
        </w:rPr>
        <w:t>сред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роф.образования</w:t>
      </w:r>
      <w:proofErr w:type="spellEnd"/>
      <w:r w:rsidRPr="00DA590B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А.И.Гомола</w:t>
      </w:r>
      <w:proofErr w:type="spellEnd"/>
      <w:r w:rsidRPr="00DA590B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 xml:space="preserve">13-е изд. – </w:t>
      </w:r>
      <w:proofErr w:type="spellStart"/>
      <w:r>
        <w:rPr>
          <w:rFonts w:ascii="Times New Roman" w:hAnsi="Times New Roman"/>
          <w:sz w:val="24"/>
          <w:szCs w:val="24"/>
        </w:rPr>
        <w:t>М.:Издательский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«Академия», 2016г, 44</w:t>
      </w:r>
      <w:r w:rsidRPr="00DA590B">
        <w:rPr>
          <w:rFonts w:ascii="Times New Roman" w:hAnsi="Times New Roman"/>
          <w:sz w:val="24"/>
          <w:szCs w:val="24"/>
        </w:rPr>
        <w:t>8-с.</w:t>
      </w: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736" w:rsidRPr="00DA590B" w:rsidRDefault="00DB6736" w:rsidP="006569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Дополнительные источники:</w:t>
      </w:r>
      <w:r>
        <w:rPr>
          <w:rFonts w:ascii="Times New Roman" w:hAnsi="Times New Roman"/>
          <w:b/>
          <w:sz w:val="24"/>
          <w:szCs w:val="24"/>
        </w:rPr>
        <w:t xml:space="preserve"> электронные учебники</w:t>
      </w:r>
    </w:p>
    <w:p w:rsidR="00DB6736" w:rsidRPr="00EC3037" w:rsidRDefault="00DB6736" w:rsidP="00EC3037">
      <w:pPr>
        <w:pStyle w:val="a4"/>
        <w:numPr>
          <w:ilvl w:val="0"/>
          <w:numId w:val="3"/>
        </w:numPr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 w:rsidRPr="00EC3037">
        <w:rPr>
          <w:color w:val="000000"/>
          <w:shd w:val="clear" w:color="auto" w:fill="FFFFFF"/>
        </w:rPr>
        <w:t xml:space="preserve">Алексий П.В., Рассолов М.М., </w:t>
      </w:r>
      <w:proofErr w:type="spellStart"/>
      <w:r w:rsidRPr="00EC3037">
        <w:rPr>
          <w:color w:val="000000"/>
          <w:shd w:val="clear" w:color="auto" w:fill="FFFFFF"/>
        </w:rPr>
        <w:t>Кузбагарова</w:t>
      </w:r>
      <w:proofErr w:type="spellEnd"/>
      <w:r w:rsidRPr="00EC3037">
        <w:rPr>
          <w:color w:val="000000"/>
          <w:shd w:val="clear" w:color="auto" w:fill="FFFFFF"/>
        </w:rPr>
        <w:t xml:space="preserve"> А.Н., </w:t>
      </w:r>
      <w:r w:rsidRPr="00EC3037">
        <w:t xml:space="preserve"> </w:t>
      </w:r>
      <w:r w:rsidRPr="00EC3037">
        <w:rPr>
          <w:bCs/>
          <w:color w:val="000000"/>
          <w:shd w:val="clear" w:color="auto" w:fill="FFFFFF"/>
        </w:rPr>
        <w:t>Гражданское право</w:t>
      </w:r>
      <w:r w:rsidRPr="00EC3037">
        <w:rPr>
          <w:color w:val="000000"/>
          <w:shd w:val="clear" w:color="auto" w:fill="FFFFFF"/>
        </w:rPr>
        <w:t> / - 3-е изд. - М.:ЮНИТИ-ДАНА, 2015. - 895 с.</w:t>
      </w:r>
      <w:r w:rsidRPr="00EC3037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hyperlink r:id="rId6" w:history="1">
        <w:r w:rsidRPr="00447298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http://znanium.com/catalog/product/871529</w:t>
        </w:r>
      </w:hyperlink>
    </w:p>
    <w:p w:rsidR="00DB6736" w:rsidRPr="00EC3037" w:rsidRDefault="00DB6736" w:rsidP="00EC3037">
      <w:pPr>
        <w:pStyle w:val="a4"/>
        <w:ind w:left="1392"/>
        <w:jc w:val="both"/>
        <w:rPr>
          <w:color w:val="000000"/>
        </w:rPr>
      </w:pPr>
    </w:p>
    <w:p w:rsidR="00DB6736" w:rsidRPr="00EC3037" w:rsidRDefault="00DB6736" w:rsidP="00EC3037">
      <w:pPr>
        <w:pStyle w:val="a4"/>
        <w:numPr>
          <w:ilvl w:val="0"/>
          <w:numId w:val="3"/>
        </w:numPr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 w:rsidRPr="00EC3037">
        <w:rPr>
          <w:bCs/>
          <w:color w:val="000000"/>
          <w:shd w:val="clear" w:color="auto" w:fill="FFFFFF"/>
        </w:rPr>
        <w:t>Гражданское право</w:t>
      </w:r>
      <w:r w:rsidRPr="00EC3037">
        <w:rPr>
          <w:color w:val="000000"/>
          <w:shd w:val="clear" w:color="auto" w:fill="FFFFFF"/>
        </w:rPr>
        <w:t xml:space="preserve"> / </w:t>
      </w:r>
      <w:proofErr w:type="spellStart"/>
      <w:r w:rsidRPr="00EC3037">
        <w:rPr>
          <w:color w:val="000000"/>
          <w:shd w:val="clear" w:color="auto" w:fill="FFFFFF"/>
        </w:rPr>
        <w:t>Рассолова</w:t>
      </w:r>
      <w:proofErr w:type="spellEnd"/>
      <w:r w:rsidRPr="00EC3037">
        <w:rPr>
          <w:color w:val="000000"/>
          <w:shd w:val="clear" w:color="auto" w:fill="FFFFFF"/>
        </w:rPr>
        <w:t xml:space="preserve"> Т.М. - М.:ЮНИТИ-ДАНА, 2015. - 847 с.</w:t>
      </w:r>
      <w:r w:rsidRPr="00EC3037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hyperlink r:id="rId7" w:history="1">
        <w:r w:rsidRPr="00447298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http://znanium.com/catalog/product/87258</w:t>
        </w:r>
      </w:hyperlink>
    </w:p>
    <w:p w:rsidR="00DB6736" w:rsidRDefault="00DB6736" w:rsidP="00656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736" w:rsidRPr="00DA590B" w:rsidRDefault="00DB6736" w:rsidP="006569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A590B">
        <w:rPr>
          <w:rFonts w:ascii="Times New Roman" w:hAnsi="Times New Roman"/>
          <w:sz w:val="24"/>
          <w:szCs w:val="24"/>
        </w:rPr>
        <w:t xml:space="preserve">. Официальный сайт справочно-правовой системы «Консультант плюс» </w:t>
      </w:r>
      <w:hyperlink r:id="rId8" w:history="1">
        <w:r w:rsidRPr="00DA590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A590B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DA590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consultant</w:t>
        </w:r>
        <w:r w:rsidRPr="00DA590B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A590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A590B">
        <w:rPr>
          <w:rFonts w:ascii="Times New Roman" w:hAnsi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590B">
        <w:rPr>
          <w:rFonts w:ascii="Times New Roman" w:hAnsi="Times New Roman"/>
          <w:sz w:val="24"/>
          <w:szCs w:val="24"/>
        </w:rPr>
        <w:t xml:space="preserve">. Официальной сайт правовой системы «Гарант» - </w:t>
      </w:r>
      <w:hyperlink r:id="rId9" w:history="1">
        <w:r w:rsidRPr="00DA590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A590B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A590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DA590B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A590B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A590B">
        <w:rPr>
          <w:rFonts w:ascii="Times New Roman" w:hAnsi="Times New Roman"/>
          <w:sz w:val="24"/>
          <w:szCs w:val="24"/>
        </w:rPr>
        <w:t>(</w:t>
      </w:r>
      <w:proofErr w:type="gramStart"/>
      <w:r w:rsidRPr="00DA590B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A590B">
        <w:rPr>
          <w:rFonts w:ascii="Times New Roman" w:hAnsi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736" w:rsidRPr="00DA590B" w:rsidRDefault="00DB6736" w:rsidP="00D44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DB6736" w:rsidRPr="009B7E82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590B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DA590B">
        <w:rPr>
          <w:rFonts w:ascii="Times New Roman" w:hAnsi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 w:rsidRPr="00DA590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A590B">
        <w:rPr>
          <w:rFonts w:ascii="Times New Roman" w:hAnsi="Times New Roman"/>
          <w:sz w:val="24"/>
          <w:szCs w:val="24"/>
        </w:rPr>
        <w:t xml:space="preserve"> индивидуальных </w:t>
      </w:r>
      <w:r>
        <w:rPr>
          <w:rFonts w:ascii="Times New Roman" w:hAnsi="Times New Roman"/>
          <w:sz w:val="24"/>
          <w:szCs w:val="24"/>
        </w:rPr>
        <w:t>заданий, проектов, исследований</w:t>
      </w:r>
      <w:r w:rsidRPr="009B7E82">
        <w:rPr>
          <w:rFonts w:ascii="Times New Roman" w:hAnsi="Times New Roman"/>
          <w:sz w:val="24"/>
          <w:szCs w:val="24"/>
        </w:rPr>
        <w:t xml:space="preserve">. Промежуточная аттестация проводится в форме </w:t>
      </w:r>
      <w:r>
        <w:rPr>
          <w:rFonts w:ascii="Times New Roman" w:hAnsi="Times New Roman"/>
          <w:sz w:val="24"/>
          <w:szCs w:val="24"/>
        </w:rPr>
        <w:t>комплексного дифференцированного зачета.</w:t>
      </w:r>
    </w:p>
    <w:p w:rsidR="00DB6736" w:rsidRPr="009B7E82" w:rsidRDefault="00DB6736" w:rsidP="00D446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0"/>
        <w:gridCol w:w="4781"/>
      </w:tblGrid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на практике нормы гражданского  законодательства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за выполнением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договоры, доверенности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за выполнением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за выполнением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результатов практических работ.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за выполнением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за выполнением практических работ. 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основные источники гражданского права.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выполнение тестового контроля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зачет</w:t>
            </w: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особенности гражданско-правовых отношений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за выполнение тестового контроля.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Субъекты и объекты гражданского права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за выполнение тестового контроля.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гражданских прав, порядок их реализации и защиты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выполнение тестового контроля.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результатов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виды и условия действительности сделок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выполнение тестового контроля.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результатов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института представительства</w:t>
            </w: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выполнение тестового контроля.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результатов практических работ. 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B973A6" w:rsidRDefault="00DB6736" w:rsidP="006A50FC">
            <w:pPr>
              <w:pStyle w:val="Default"/>
              <w:jc w:val="both"/>
            </w:pPr>
            <w:r w:rsidRPr="00B973A6">
              <w:t>Понятие и правила исчисления сроков, в том числе срока исковой давности</w:t>
            </w:r>
          </w:p>
          <w:p w:rsidR="00DB6736" w:rsidRPr="00353E83" w:rsidRDefault="00DB6736" w:rsidP="006A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за выполнение тестового контроля. </w:t>
            </w:r>
          </w:p>
          <w:p w:rsidR="00DB6736" w:rsidRPr="00B973A6" w:rsidRDefault="00DB6736" w:rsidP="006A50FC">
            <w:pPr>
              <w:pStyle w:val="Default"/>
            </w:pPr>
          </w:p>
        </w:tc>
      </w:tr>
      <w:tr w:rsidR="00DB6736" w:rsidRPr="00353E83" w:rsidTr="006A50FC">
        <w:tc>
          <w:tcPr>
            <w:tcW w:w="4790" w:type="dxa"/>
          </w:tcPr>
          <w:p w:rsidR="00DB6736" w:rsidRPr="00B973A6" w:rsidRDefault="00DB6736" w:rsidP="006A50FC">
            <w:pPr>
              <w:pStyle w:val="Default"/>
              <w:jc w:val="both"/>
            </w:pPr>
            <w:r w:rsidRPr="00B973A6">
              <w:t>Юридическое понятие собственности, формы и виды собственности, основания возникновения и прекращения права собственности</w:t>
            </w:r>
          </w:p>
          <w:p w:rsidR="00DB6736" w:rsidRPr="00B973A6" w:rsidRDefault="00DB6736" w:rsidP="006A50FC">
            <w:pPr>
              <w:pStyle w:val="Default"/>
              <w:jc w:val="both"/>
            </w:pP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выполнение тестового контроля.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результатов практических работ.</w:t>
            </w:r>
          </w:p>
        </w:tc>
      </w:tr>
      <w:tr w:rsidR="00DB6736" w:rsidRPr="00353E83" w:rsidTr="006A50FC">
        <w:tc>
          <w:tcPr>
            <w:tcW w:w="4790" w:type="dxa"/>
          </w:tcPr>
          <w:p w:rsidR="00DB6736" w:rsidRPr="00B973A6" w:rsidRDefault="00DB6736" w:rsidP="006A50FC">
            <w:pPr>
              <w:pStyle w:val="Default"/>
              <w:jc w:val="both"/>
            </w:pPr>
            <w:r w:rsidRPr="00B973A6">
              <w:t>Договорные и внедоговорные обязательства</w:t>
            </w:r>
          </w:p>
          <w:p w:rsidR="00DB6736" w:rsidRPr="00B973A6" w:rsidRDefault="00DB6736" w:rsidP="006A50FC">
            <w:pPr>
              <w:pStyle w:val="Default"/>
              <w:jc w:val="both"/>
            </w:pP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за выполнение тестового контроля. </w:t>
            </w:r>
          </w:p>
          <w:p w:rsidR="00DB6736" w:rsidRPr="00B973A6" w:rsidRDefault="00DB6736" w:rsidP="006A50FC">
            <w:pPr>
              <w:pStyle w:val="Default"/>
            </w:pPr>
          </w:p>
        </w:tc>
      </w:tr>
      <w:tr w:rsidR="00DB6736" w:rsidRPr="00353E83" w:rsidTr="006A50FC">
        <w:tc>
          <w:tcPr>
            <w:tcW w:w="4790" w:type="dxa"/>
          </w:tcPr>
          <w:p w:rsidR="00DB6736" w:rsidRPr="00B973A6" w:rsidRDefault="00DB6736" w:rsidP="006A50FC">
            <w:pPr>
              <w:pStyle w:val="Default"/>
              <w:jc w:val="both"/>
            </w:pPr>
            <w:r w:rsidRPr="00B973A6">
              <w:t>Основные вопросы наследственного права</w:t>
            </w:r>
          </w:p>
          <w:p w:rsidR="00DB6736" w:rsidRPr="00B973A6" w:rsidRDefault="00DB6736" w:rsidP="006A50FC">
            <w:pPr>
              <w:pStyle w:val="Default"/>
              <w:jc w:val="both"/>
            </w:pP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за выполнение тестового контроля. </w:t>
            </w:r>
          </w:p>
          <w:p w:rsidR="00DB6736" w:rsidRPr="00B973A6" w:rsidRDefault="00DB6736" w:rsidP="006A50FC">
            <w:pPr>
              <w:pStyle w:val="Default"/>
            </w:pPr>
          </w:p>
        </w:tc>
      </w:tr>
      <w:tr w:rsidR="00DB6736" w:rsidRPr="00353E83" w:rsidTr="006A50FC">
        <w:tc>
          <w:tcPr>
            <w:tcW w:w="4790" w:type="dxa"/>
          </w:tcPr>
          <w:p w:rsidR="00DB6736" w:rsidRPr="00B973A6" w:rsidRDefault="00DB6736" w:rsidP="006A50FC">
            <w:pPr>
              <w:pStyle w:val="Default"/>
              <w:jc w:val="both"/>
            </w:pPr>
            <w:r w:rsidRPr="00B973A6">
              <w:t>Гражданско-правовая ответственность</w:t>
            </w:r>
          </w:p>
          <w:p w:rsidR="00DB6736" w:rsidRPr="00B973A6" w:rsidRDefault="00DB6736" w:rsidP="006A50FC">
            <w:pPr>
              <w:pStyle w:val="Default"/>
              <w:jc w:val="both"/>
            </w:pPr>
          </w:p>
        </w:tc>
        <w:tc>
          <w:tcPr>
            <w:tcW w:w="4781" w:type="dxa"/>
          </w:tcPr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выполнение тестового контроля.</w:t>
            </w:r>
          </w:p>
          <w:p w:rsidR="00DB6736" w:rsidRPr="00353E83" w:rsidRDefault="00DB6736" w:rsidP="006A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E83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результатов практических работ.</w:t>
            </w:r>
            <w:r w:rsidRPr="0035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6736" w:rsidRDefault="00DB6736"/>
    <w:sectPr w:rsidR="00DB6736" w:rsidSect="006A50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D9C"/>
    <w:multiLevelType w:val="hybridMultilevel"/>
    <w:tmpl w:val="42F4E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53C"/>
    <w:multiLevelType w:val="hybridMultilevel"/>
    <w:tmpl w:val="9824199E"/>
    <w:lvl w:ilvl="0" w:tplc="B0FE8FC2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64"/>
    <w:rsid w:val="0005469B"/>
    <w:rsid w:val="000E018D"/>
    <w:rsid w:val="00113820"/>
    <w:rsid w:val="00134E84"/>
    <w:rsid w:val="001B3F36"/>
    <w:rsid w:val="001C6D7E"/>
    <w:rsid w:val="001F6373"/>
    <w:rsid w:val="002272A7"/>
    <w:rsid w:val="002323AF"/>
    <w:rsid w:val="00263788"/>
    <w:rsid w:val="00294210"/>
    <w:rsid w:val="0032783E"/>
    <w:rsid w:val="00353E83"/>
    <w:rsid w:val="003D4687"/>
    <w:rsid w:val="00431B7C"/>
    <w:rsid w:val="00447298"/>
    <w:rsid w:val="00463062"/>
    <w:rsid w:val="00464E22"/>
    <w:rsid w:val="00546033"/>
    <w:rsid w:val="005852B3"/>
    <w:rsid w:val="005F21CB"/>
    <w:rsid w:val="0061708F"/>
    <w:rsid w:val="0065696F"/>
    <w:rsid w:val="00670BF0"/>
    <w:rsid w:val="006A50FC"/>
    <w:rsid w:val="006B38B1"/>
    <w:rsid w:val="00700E57"/>
    <w:rsid w:val="007353CF"/>
    <w:rsid w:val="007414D6"/>
    <w:rsid w:val="00745564"/>
    <w:rsid w:val="00773BB1"/>
    <w:rsid w:val="00780282"/>
    <w:rsid w:val="00794901"/>
    <w:rsid w:val="007A5404"/>
    <w:rsid w:val="00821900"/>
    <w:rsid w:val="008331C6"/>
    <w:rsid w:val="00865A8E"/>
    <w:rsid w:val="008916F0"/>
    <w:rsid w:val="008B719F"/>
    <w:rsid w:val="00915261"/>
    <w:rsid w:val="009965C1"/>
    <w:rsid w:val="009B7E82"/>
    <w:rsid w:val="009C267C"/>
    <w:rsid w:val="009E2C69"/>
    <w:rsid w:val="00A60C36"/>
    <w:rsid w:val="00AA3AD5"/>
    <w:rsid w:val="00AF11EA"/>
    <w:rsid w:val="00B42753"/>
    <w:rsid w:val="00B63E33"/>
    <w:rsid w:val="00B655F1"/>
    <w:rsid w:val="00B973A6"/>
    <w:rsid w:val="00C06686"/>
    <w:rsid w:val="00C53D5A"/>
    <w:rsid w:val="00CC3418"/>
    <w:rsid w:val="00D0513F"/>
    <w:rsid w:val="00D17C52"/>
    <w:rsid w:val="00D44664"/>
    <w:rsid w:val="00DA590B"/>
    <w:rsid w:val="00DB6736"/>
    <w:rsid w:val="00DF6574"/>
    <w:rsid w:val="00E739B3"/>
    <w:rsid w:val="00EC3037"/>
    <w:rsid w:val="00F13D8F"/>
    <w:rsid w:val="00F662B0"/>
    <w:rsid w:val="00FC3DA3"/>
    <w:rsid w:val="00FE314E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6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446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4466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6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D44664"/>
    <w:rPr>
      <w:rFonts w:cs="Times New Roman"/>
      <w:color w:val="0000FF"/>
      <w:u w:val="single"/>
    </w:rPr>
  </w:style>
  <w:style w:type="paragraph" w:customStyle="1" w:styleId="c12">
    <w:name w:val="c12"/>
    <w:basedOn w:val="a"/>
    <w:uiPriority w:val="99"/>
    <w:rsid w:val="00D44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D44664"/>
    <w:rPr>
      <w:rFonts w:cs="Times New Roman"/>
    </w:rPr>
  </w:style>
  <w:style w:type="character" w:styleId="a6">
    <w:name w:val="FollowedHyperlink"/>
    <w:uiPriority w:val="99"/>
    <w:semiHidden/>
    <w:rsid w:val="00B42753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7802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87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8715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3491</Words>
  <Characters>19902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2019-03-21T11:22:00Z</cp:lastPrinted>
  <dcterms:created xsi:type="dcterms:W3CDTF">2018-10-08T10:47:00Z</dcterms:created>
  <dcterms:modified xsi:type="dcterms:W3CDTF">2019-10-09T10:50:00Z</dcterms:modified>
</cp:coreProperties>
</file>