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3F" w:rsidRDefault="00780A3F" w:rsidP="00780A3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80A3F" w:rsidRDefault="00780A3F" w:rsidP="00780A3F">
      <w:pPr>
        <w:pStyle w:val="a3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3.3.2</w:t>
      </w:r>
      <w:r w:rsidR="00B057D2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780A3F" w:rsidRDefault="00780A3F" w:rsidP="00780A3F">
      <w:pPr>
        <w:pStyle w:val="a3"/>
        <w:jc w:val="right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780A3F" w:rsidRDefault="00780A3F" w:rsidP="00780A3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780A3F" w:rsidRDefault="00780A3F" w:rsidP="00780A3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780A3F" w:rsidRDefault="00780A3F" w:rsidP="00780A3F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«Областной многопрофильный техникум»</w:t>
      </w: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_ОПД.05_Трудовое право    __________</w:t>
      </w: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780A3F" w:rsidRPr="00780A3F" w:rsidRDefault="00780A3F" w:rsidP="00780A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Pr="00780A3F" w:rsidRDefault="00780A3F" w:rsidP="00780A3F">
      <w:pPr>
        <w:pStyle w:val="a3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Рассмотрено на заседании методической комиссии</w:t>
      </w:r>
    </w:p>
    <w:p w:rsidR="00780A3F" w:rsidRPr="00780A3F" w:rsidRDefault="00780A3F" w:rsidP="00780A3F">
      <w:pPr>
        <w:pStyle w:val="a3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 xml:space="preserve">преподавателей </w:t>
      </w:r>
      <w:proofErr w:type="spellStart"/>
      <w:r w:rsidRPr="00780A3F">
        <w:rPr>
          <w:rFonts w:ascii="Times New Roman" w:hAnsi="Times New Roman"/>
          <w:sz w:val="24"/>
          <w:szCs w:val="24"/>
        </w:rPr>
        <w:t>проф</w:t>
      </w:r>
      <w:proofErr w:type="gramStart"/>
      <w:r w:rsidRPr="00780A3F">
        <w:rPr>
          <w:rFonts w:ascii="Times New Roman" w:hAnsi="Times New Roman"/>
          <w:sz w:val="24"/>
          <w:szCs w:val="24"/>
        </w:rPr>
        <w:t>.д</w:t>
      </w:r>
      <w:proofErr w:type="gramEnd"/>
      <w:r w:rsidRPr="00780A3F">
        <w:rPr>
          <w:rFonts w:ascii="Times New Roman" w:hAnsi="Times New Roman"/>
          <w:sz w:val="24"/>
          <w:szCs w:val="24"/>
        </w:rPr>
        <w:t>исциплин</w:t>
      </w:r>
      <w:proofErr w:type="spellEnd"/>
      <w:r w:rsidRPr="00780A3F">
        <w:rPr>
          <w:rFonts w:ascii="Times New Roman" w:hAnsi="Times New Roman"/>
          <w:sz w:val="24"/>
          <w:szCs w:val="24"/>
        </w:rPr>
        <w:t xml:space="preserve"> и мастеров п/о</w:t>
      </w:r>
    </w:p>
    <w:p w:rsidR="00780A3F" w:rsidRPr="00780A3F" w:rsidRDefault="00780A3F" w:rsidP="00780A3F">
      <w:pPr>
        <w:pStyle w:val="a3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Протокол №________</w:t>
      </w:r>
    </w:p>
    <w:p w:rsidR="00780A3F" w:rsidRPr="00780A3F" w:rsidRDefault="00780A3F" w:rsidP="00780A3F">
      <w:pPr>
        <w:pStyle w:val="a3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 xml:space="preserve">_____________ Е.Г. </w:t>
      </w:r>
      <w:proofErr w:type="spellStart"/>
      <w:r w:rsidRPr="00780A3F">
        <w:rPr>
          <w:rFonts w:ascii="Times New Roman" w:hAnsi="Times New Roman"/>
          <w:sz w:val="24"/>
          <w:szCs w:val="24"/>
        </w:rPr>
        <w:t>Кошечкина</w:t>
      </w:r>
      <w:proofErr w:type="spellEnd"/>
    </w:p>
    <w:p w:rsidR="00780A3F" w:rsidRPr="00780A3F" w:rsidRDefault="00780A3F" w:rsidP="00780A3F">
      <w:pPr>
        <w:pStyle w:val="a3"/>
        <w:rPr>
          <w:rFonts w:ascii="Times New Roman" w:hAnsi="Times New Roman"/>
          <w:sz w:val="24"/>
          <w:szCs w:val="24"/>
        </w:rPr>
      </w:pPr>
      <w:r w:rsidRPr="00780A3F">
        <w:rPr>
          <w:rFonts w:ascii="Times New Roman" w:hAnsi="Times New Roman"/>
          <w:sz w:val="24"/>
          <w:szCs w:val="24"/>
        </w:rPr>
        <w:t>«__» _______________2019г.</w:t>
      </w:r>
    </w:p>
    <w:p w:rsidR="00780A3F" w:rsidRPr="00780A3F" w:rsidRDefault="00780A3F" w:rsidP="00780A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A3F" w:rsidRPr="0010544E" w:rsidRDefault="00780A3F" w:rsidP="0078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4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40.02.01 Право и организация социального обеспечения</w:t>
      </w:r>
    </w:p>
    <w:p w:rsidR="00780A3F" w:rsidRPr="0010544E" w:rsidRDefault="00780A3F" w:rsidP="0078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4E">
        <w:rPr>
          <w:rFonts w:ascii="Times New Roman" w:hAnsi="Times New Roman" w:cs="Times New Roman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780A3F" w:rsidRDefault="00780A3F" w:rsidP="0078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780A3F" w:rsidRPr="0010544E" w:rsidRDefault="00780A3F" w:rsidP="00780A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Осташкина Екатерина Николаевна, преподаватель 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исциплин ГБПОУ Областной многопрофильный техникум</w:t>
      </w: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Pr="00D5551B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Pr="00D5551B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Pr="00D5551B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Pr="00D5551B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Pr="00D5551B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Pr="00D5551B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Pr="00D5551B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Pr="00D5551B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Pr="00D5551B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Pr="00D5551B" w:rsidRDefault="00780A3F" w:rsidP="00780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0A3F" w:rsidRPr="00D5551B" w:rsidRDefault="00780A3F" w:rsidP="00780A3F">
      <w:pPr>
        <w:spacing w:line="240" w:lineRule="auto"/>
        <w:rPr>
          <w:sz w:val="24"/>
          <w:szCs w:val="24"/>
        </w:rPr>
      </w:pPr>
    </w:p>
    <w:p w:rsidR="00780A3F" w:rsidRPr="00D5551B" w:rsidRDefault="00780A3F" w:rsidP="00780A3F">
      <w:pPr>
        <w:spacing w:line="240" w:lineRule="auto"/>
        <w:rPr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08"/>
        <w:gridCol w:w="763"/>
      </w:tblGrid>
      <w:tr w:rsidR="00780A3F" w:rsidTr="00780A3F">
        <w:tc>
          <w:tcPr>
            <w:tcW w:w="0" w:type="auto"/>
            <w:gridSpan w:val="2"/>
          </w:tcPr>
          <w:p w:rsidR="00780A3F" w:rsidRDefault="00780A3F">
            <w:pPr>
              <w:widowControl w:val="0"/>
              <w:spacing w:before="120"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0A3F" w:rsidTr="00780A3F">
        <w:tc>
          <w:tcPr>
            <w:tcW w:w="9464" w:type="dxa"/>
            <w:hideMark/>
          </w:tcPr>
          <w:p w:rsidR="00780A3F" w:rsidRDefault="00780A3F">
            <w:pPr>
              <w:widowControl w:val="0"/>
              <w:tabs>
                <w:tab w:val="left" w:pos="225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ПАСПОРТ  ПРОГРАММЫ УЧЕБНОЙ ДИСЦИПЛИНЫ</w:t>
            </w:r>
          </w:p>
        </w:tc>
        <w:tc>
          <w:tcPr>
            <w:tcW w:w="815" w:type="dxa"/>
          </w:tcPr>
          <w:p w:rsidR="00780A3F" w:rsidRDefault="00780A3F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780A3F" w:rsidTr="00780A3F">
        <w:tc>
          <w:tcPr>
            <w:tcW w:w="9464" w:type="dxa"/>
            <w:hideMark/>
          </w:tcPr>
          <w:p w:rsidR="00780A3F" w:rsidRDefault="00780A3F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СТРУКТУРА И СОДЕРЖАНИЕ УЧЕБНОЙ ДИСЦИПЛИНЫ</w:t>
            </w:r>
          </w:p>
        </w:tc>
        <w:tc>
          <w:tcPr>
            <w:tcW w:w="815" w:type="dxa"/>
          </w:tcPr>
          <w:p w:rsidR="00780A3F" w:rsidRDefault="00780A3F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780A3F" w:rsidTr="00780A3F">
        <w:trPr>
          <w:trHeight w:val="177"/>
        </w:trPr>
        <w:tc>
          <w:tcPr>
            <w:tcW w:w="9464" w:type="dxa"/>
            <w:hideMark/>
          </w:tcPr>
          <w:p w:rsidR="00780A3F" w:rsidRDefault="00780A3F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УСЛОВИЯ РЕАЛИЗАЦИИ УЧЕБНОЙ ДИСЦИПЛИНЫ </w:t>
            </w:r>
          </w:p>
        </w:tc>
        <w:tc>
          <w:tcPr>
            <w:tcW w:w="815" w:type="dxa"/>
          </w:tcPr>
          <w:p w:rsidR="00780A3F" w:rsidRDefault="00780A3F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780A3F" w:rsidTr="00780A3F">
        <w:tc>
          <w:tcPr>
            <w:tcW w:w="9464" w:type="dxa"/>
            <w:hideMark/>
          </w:tcPr>
          <w:p w:rsidR="00780A3F" w:rsidRDefault="00780A3F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КОНТРОЛЬ И ОЦЕНКА РЕЗУЛЬТАТОВ ОСВОЕНИЯ УЧЕБНОЙ ДИСЦИПЛИНЫ </w:t>
            </w:r>
          </w:p>
        </w:tc>
        <w:tc>
          <w:tcPr>
            <w:tcW w:w="815" w:type="dxa"/>
          </w:tcPr>
          <w:p w:rsidR="00780A3F" w:rsidRDefault="00780A3F">
            <w:pPr>
              <w:widowControl w:val="0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sz w:val="24"/>
          <w:szCs w:val="24"/>
        </w:rPr>
      </w:pPr>
    </w:p>
    <w:p w:rsidR="00780A3F" w:rsidRDefault="008C0ECE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780A3F">
        <w:rPr>
          <w:rFonts w:ascii="Times New Roman" w:eastAsia="Calibri" w:hAnsi="Times New Roman" w:cs="Times New Roman"/>
          <w:b/>
          <w:sz w:val="24"/>
          <w:szCs w:val="24"/>
        </w:rPr>
        <w:t>. ПАСПОРТ  ПРОГРАММЫ УЧЕБНОЙ ДИСЦИПЛИНЫ</w:t>
      </w:r>
    </w:p>
    <w:p w:rsidR="00780A3F" w:rsidRDefault="00780A3F" w:rsidP="00780A3F">
      <w:pPr>
        <w:widowControl w:val="0"/>
        <w:spacing w:before="120" w:after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 Область применения  программы</w:t>
      </w:r>
    </w:p>
    <w:p w:rsidR="00780A3F" w:rsidRDefault="00780A3F" w:rsidP="00780A3F">
      <w:pPr>
        <w:widowControl w:val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учебной дисциплины является частью 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40.02.01 Право и организация социального обеспечения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0A3F" w:rsidRDefault="00780A3F" w:rsidP="00780A3F">
      <w:pPr>
        <w:widowControl w:val="0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данная дисциплина относится к общепрофессиональным дисциплинам профессионального цикла. </w:t>
      </w:r>
    </w:p>
    <w:p w:rsidR="00780A3F" w:rsidRDefault="00780A3F" w:rsidP="00780A3F">
      <w:pPr>
        <w:widowControl w:val="0"/>
        <w:spacing w:before="12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780A3F" w:rsidRDefault="00780A3F" w:rsidP="00780A3F">
      <w:pPr>
        <w:widowControl w:val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>
        <w:rPr>
          <w:rFonts w:ascii="Times New Roman" w:eastAsia="Calibri" w:hAnsi="Times New Roman" w:cs="Times New Roman"/>
          <w:b/>
          <w:sz w:val="24"/>
          <w:szCs w:val="24"/>
        </w:rPr>
        <w:t>должен уметь:</w:t>
      </w:r>
    </w:p>
    <w:p w:rsidR="00780A3F" w:rsidRDefault="00780A3F" w:rsidP="00780A3F">
      <w:pPr>
        <w:pStyle w:val="Default"/>
      </w:pPr>
      <w:r>
        <w:t xml:space="preserve">- применять на практике нормы трудового законодательства; </w:t>
      </w:r>
    </w:p>
    <w:p w:rsidR="00780A3F" w:rsidRDefault="00780A3F" w:rsidP="00780A3F">
      <w:pPr>
        <w:pStyle w:val="Default"/>
      </w:pPr>
      <w:r>
        <w:t xml:space="preserve">-  анализировать и готовить предложения по урегулированию трудовых споров; </w:t>
      </w:r>
    </w:p>
    <w:p w:rsidR="00780A3F" w:rsidRDefault="00780A3F" w:rsidP="00780A3F">
      <w:pPr>
        <w:pStyle w:val="Default"/>
      </w:pPr>
      <w:r>
        <w:t xml:space="preserve">-  анализировать и решать юридические проблемы в сфере трудовых отношений; </w:t>
      </w:r>
    </w:p>
    <w:p w:rsidR="00780A3F" w:rsidRDefault="00780A3F" w:rsidP="00780A3F">
      <w:pPr>
        <w:pStyle w:val="Default"/>
      </w:pPr>
      <w:r>
        <w:t xml:space="preserve">- анализировать и готовить предложения по совершенствованию правовой деятельности организации. </w:t>
      </w:r>
    </w:p>
    <w:p w:rsidR="00780A3F" w:rsidRDefault="00780A3F" w:rsidP="00780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80A3F" w:rsidRDefault="00780A3F" w:rsidP="00780A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результате изучения дисциплины обучающийся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должен знать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0A3F" w:rsidRDefault="00780A3F" w:rsidP="00780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ормативные правовые акты, регулирующие общественные отношения в трудовом праве;</w:t>
      </w:r>
    </w:p>
    <w:p w:rsidR="00780A3F" w:rsidRDefault="00780A3F" w:rsidP="00780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российского трудового права; </w:t>
      </w:r>
    </w:p>
    <w:p w:rsidR="00780A3F" w:rsidRDefault="00780A3F" w:rsidP="00780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права и обязанности работников и работодателей; </w:t>
      </w:r>
    </w:p>
    <w:p w:rsidR="00780A3F" w:rsidRDefault="00780A3F" w:rsidP="00780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заключения, прекращения и изменения трудовых споров;</w:t>
      </w:r>
    </w:p>
    <w:p w:rsidR="00780A3F" w:rsidRDefault="00780A3F" w:rsidP="00780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виды рабочего времени и времени отдыха; </w:t>
      </w:r>
    </w:p>
    <w:p w:rsidR="00780A3F" w:rsidRDefault="00780A3F" w:rsidP="00780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формы и системы оплаты труда работников; </w:t>
      </w:r>
    </w:p>
    <w:p w:rsidR="00780A3F" w:rsidRDefault="00780A3F" w:rsidP="00780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охраны труда;</w:t>
      </w:r>
    </w:p>
    <w:p w:rsidR="00780A3F" w:rsidRDefault="00780A3F" w:rsidP="00780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порядок и условия материальной ответственности сторон трудового договора. </w:t>
      </w:r>
    </w:p>
    <w:p w:rsidR="00780A3F" w:rsidRDefault="00780A3F" w:rsidP="00780A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дисциплины обучающийся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0A3F" w:rsidRDefault="00780A3F" w:rsidP="00780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на практике нормы трудового законодательства; </w:t>
      </w:r>
    </w:p>
    <w:p w:rsidR="00780A3F" w:rsidRDefault="00780A3F" w:rsidP="00780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готовить предложения по урегулированию трудовых споров;</w:t>
      </w:r>
    </w:p>
    <w:p w:rsidR="00780A3F" w:rsidRDefault="00780A3F" w:rsidP="00780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решать юридические проблемы в сфере трудовых отношений;</w:t>
      </w:r>
    </w:p>
    <w:p w:rsidR="00780A3F" w:rsidRDefault="00780A3F" w:rsidP="00780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-анализировать и готовить предложения по совершенствованию правовой деятельности организации. </w:t>
      </w:r>
    </w:p>
    <w:p w:rsidR="00780A3F" w:rsidRDefault="00780A3F" w:rsidP="00780A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3F" w:rsidRPr="00780A3F" w:rsidRDefault="00780A3F" w:rsidP="00780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 компетенции.</w:t>
      </w:r>
    </w:p>
    <w:p w:rsidR="00780A3F" w:rsidRDefault="00780A3F" w:rsidP="00780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3F" w:rsidRDefault="00780A3F" w:rsidP="00780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Общие компетенции (ОК)</w:t>
      </w: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0A3F" w:rsidRDefault="00780A3F" w:rsidP="0078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0A3F" w:rsidRDefault="00780A3F" w:rsidP="0078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80A3F" w:rsidRDefault="00780A3F" w:rsidP="0078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0A3F" w:rsidRDefault="00780A3F" w:rsidP="00780A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Профессиональные компетенции (ПК)</w:t>
      </w: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3F" w:rsidRDefault="00780A3F" w:rsidP="00780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 программы учебной дисциплины:</w:t>
      </w: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eastAsia="Calibri" w:hAnsi="Times New Roman" w:cs="Times New Roman"/>
          <w:sz w:val="24"/>
          <w:szCs w:val="24"/>
        </w:rPr>
        <w:t>тельной аудиторной учебной нагрузки  -</w:t>
      </w:r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самостоятельной работы – 60 часов.</w:t>
      </w: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80A3F" w:rsidRDefault="00780A3F" w:rsidP="00780A3F">
      <w:pPr>
        <w:pStyle w:val="Default"/>
        <w:spacing w:after="238"/>
        <w:rPr>
          <w:b/>
          <w:bCs/>
        </w:rPr>
      </w:pPr>
    </w:p>
    <w:p w:rsidR="00780A3F" w:rsidRDefault="00780A3F" w:rsidP="00780A3F">
      <w:pPr>
        <w:pStyle w:val="Default"/>
        <w:spacing w:after="238"/>
        <w:rPr>
          <w:b/>
          <w:bCs/>
        </w:rPr>
      </w:pPr>
    </w:p>
    <w:p w:rsidR="00780A3F" w:rsidRDefault="00780A3F" w:rsidP="00780A3F">
      <w:pPr>
        <w:pStyle w:val="Default"/>
        <w:spacing w:after="238"/>
        <w:rPr>
          <w:b/>
          <w:bCs/>
        </w:rPr>
      </w:pPr>
    </w:p>
    <w:p w:rsidR="00780A3F" w:rsidRDefault="00780A3F" w:rsidP="00780A3F">
      <w:pPr>
        <w:pStyle w:val="Default"/>
        <w:spacing w:after="238"/>
        <w:rPr>
          <w:b/>
          <w:bCs/>
        </w:rPr>
      </w:pPr>
    </w:p>
    <w:p w:rsidR="00780A3F" w:rsidRDefault="00780A3F" w:rsidP="00780A3F">
      <w:pPr>
        <w:pStyle w:val="Default"/>
        <w:spacing w:after="238"/>
        <w:rPr>
          <w:b/>
          <w:bCs/>
        </w:rPr>
      </w:pPr>
    </w:p>
    <w:p w:rsidR="00780A3F" w:rsidRDefault="00780A3F" w:rsidP="00780A3F">
      <w:pPr>
        <w:pStyle w:val="Default"/>
        <w:spacing w:after="238"/>
        <w:rPr>
          <w:b/>
          <w:bCs/>
        </w:rPr>
      </w:pPr>
    </w:p>
    <w:p w:rsidR="00780A3F" w:rsidRDefault="00780A3F" w:rsidP="00780A3F">
      <w:pPr>
        <w:pStyle w:val="Default"/>
        <w:spacing w:after="238"/>
        <w:rPr>
          <w:b/>
          <w:bCs/>
        </w:rPr>
      </w:pPr>
    </w:p>
    <w:p w:rsidR="00780A3F" w:rsidRDefault="00780A3F" w:rsidP="00780A3F">
      <w:pPr>
        <w:pStyle w:val="Default"/>
        <w:spacing w:after="238"/>
        <w:rPr>
          <w:b/>
          <w:bCs/>
        </w:rPr>
      </w:pPr>
    </w:p>
    <w:p w:rsidR="008C0ECE" w:rsidRDefault="008C0ECE" w:rsidP="00780A3F">
      <w:pPr>
        <w:pStyle w:val="Default"/>
        <w:spacing w:after="238"/>
        <w:rPr>
          <w:b/>
          <w:bCs/>
        </w:rPr>
      </w:pPr>
    </w:p>
    <w:p w:rsidR="00780A3F" w:rsidRDefault="00780A3F" w:rsidP="00780A3F">
      <w:pPr>
        <w:pStyle w:val="Default"/>
        <w:spacing w:after="238"/>
        <w:rPr>
          <w:b/>
          <w:bCs/>
        </w:rPr>
      </w:pPr>
    </w:p>
    <w:p w:rsidR="00780A3F" w:rsidRDefault="00780A3F" w:rsidP="00780A3F">
      <w:pPr>
        <w:pStyle w:val="Default"/>
        <w:spacing w:after="238"/>
      </w:pPr>
      <w:r>
        <w:rPr>
          <w:b/>
          <w:bCs/>
        </w:rPr>
        <w:t>2.СТРУКТУРАИ СОДЕРЖАНИЕ УЧЕБНОЙ ДИСЦИПЛИНЫ</w:t>
      </w:r>
    </w:p>
    <w:p w:rsidR="00780A3F" w:rsidRDefault="00780A3F" w:rsidP="00780A3F">
      <w:pPr>
        <w:pStyle w:val="Default"/>
      </w:pPr>
      <w:r>
        <w:rPr>
          <w:b/>
          <w:bCs/>
        </w:rPr>
        <w:t>2.1Объемучебной дисциплины и виды учебной работы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17"/>
        <w:gridCol w:w="2067"/>
      </w:tblGrid>
      <w:tr w:rsidR="00780A3F" w:rsidTr="00780A3F">
        <w:trPr>
          <w:trHeight w:val="281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80A3F" w:rsidRDefault="00780A3F">
            <w:pPr>
              <w:pStyle w:val="Default"/>
              <w:spacing w:line="276" w:lineRule="auto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80A3F" w:rsidRDefault="00780A3F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  <w:i/>
                <w:iCs/>
              </w:rPr>
              <w:t>Объем часов</w:t>
            </w:r>
          </w:p>
        </w:tc>
      </w:tr>
      <w:tr w:rsidR="00780A3F" w:rsidTr="00780A3F">
        <w:trPr>
          <w:trHeight w:val="166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80A3F" w:rsidRDefault="00780A3F">
            <w:pPr>
              <w:pStyle w:val="Default"/>
              <w:spacing w:line="276" w:lineRule="auto"/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80A3F" w:rsidRDefault="00780A3F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180</w:t>
            </w:r>
          </w:p>
        </w:tc>
      </w:tr>
      <w:tr w:rsidR="00780A3F" w:rsidTr="00780A3F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80A3F" w:rsidRDefault="00780A3F">
            <w:pPr>
              <w:pStyle w:val="Default"/>
              <w:spacing w:line="276" w:lineRule="auto"/>
            </w:pPr>
            <w:r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80A3F" w:rsidRDefault="00780A3F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120</w:t>
            </w:r>
          </w:p>
        </w:tc>
      </w:tr>
      <w:tr w:rsidR="00780A3F" w:rsidTr="00780A3F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80A3F" w:rsidRDefault="00780A3F">
            <w:pPr>
              <w:pStyle w:val="Default"/>
              <w:spacing w:line="276" w:lineRule="auto"/>
            </w:pPr>
            <w:r>
              <w:t>в том числе: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A3F" w:rsidRDefault="00780A3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780A3F" w:rsidTr="00780A3F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80A3F" w:rsidRDefault="00780A3F">
            <w:pPr>
              <w:pStyle w:val="Default"/>
              <w:spacing w:line="276" w:lineRule="auto"/>
            </w:pPr>
            <w:r>
              <w:t>Практические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80A3F" w:rsidRDefault="00780A3F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46</w:t>
            </w:r>
          </w:p>
        </w:tc>
      </w:tr>
      <w:tr w:rsidR="00780A3F" w:rsidTr="00780A3F">
        <w:trPr>
          <w:trHeight w:val="166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80A3F" w:rsidRDefault="00780A3F">
            <w:pPr>
              <w:pStyle w:val="Default"/>
              <w:spacing w:line="276" w:lineRule="auto"/>
            </w:pPr>
            <w:r>
              <w:t>Контрольные работы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A3F" w:rsidRDefault="00780A3F">
            <w:pPr>
              <w:pStyle w:val="Default"/>
              <w:spacing w:line="276" w:lineRule="auto"/>
              <w:jc w:val="center"/>
            </w:pPr>
          </w:p>
        </w:tc>
      </w:tr>
      <w:tr w:rsidR="00780A3F" w:rsidTr="00780A3F">
        <w:trPr>
          <w:trHeight w:val="165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80A3F" w:rsidRDefault="00780A3F">
            <w:pPr>
              <w:pStyle w:val="Default"/>
              <w:spacing w:line="276" w:lineRule="auto"/>
            </w:pPr>
            <w:r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80A3F" w:rsidRDefault="00780A3F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60</w:t>
            </w:r>
          </w:p>
        </w:tc>
      </w:tr>
      <w:tr w:rsidR="00780A3F" w:rsidTr="00780A3F">
        <w:trPr>
          <w:trHeight w:val="166"/>
        </w:trPr>
        <w:tc>
          <w:tcPr>
            <w:tcW w:w="7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80A3F" w:rsidRDefault="00780A3F">
            <w:pPr>
              <w:pStyle w:val="Default"/>
              <w:spacing w:line="276" w:lineRule="auto"/>
            </w:pPr>
            <w:r>
              <w:t>Промежуточная  аттестация в форме экзамена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0A3F" w:rsidRDefault="00780A3F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Трудовое право</w:t>
      </w:r>
    </w:p>
    <w:p w:rsidR="00780A3F" w:rsidRDefault="00780A3F" w:rsidP="00780A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671"/>
        <w:gridCol w:w="1275"/>
        <w:gridCol w:w="992"/>
      </w:tblGrid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 трудового права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Предмет, метод и система трудового права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отрасли трудового права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 предмета трудового права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Понятие метода трудового права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Понятие системы трудового права, его составные части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5.Соотношение трудового права и других смежных отраслей права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профессиональных ситуационных задач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.2. Основные принципы и функции трудового права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и значение  основных принципов в урегулировании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 основных принципов регулирования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Межотраслевые принципы регулирования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Отраслевые принципы регулирования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функции и принципы трудового права»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таблицы «Виды, содержание и правовое закрепление принципов трудового права»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1.3.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трудового права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источников трудового права и их системы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Особенности системы источников трудового права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3.Классификация источников трудового права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«Рассмотрение основных источников, регулирующих трудовое право»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и общая характеристика структуры и содержания Трудового кодекса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трудового права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и классификация субъектов трудового права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Граждане как субъекты трудового права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Организации (работодатели) как субъекты трудового права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профессиональных ситуационных задач по теме «Субъекты трудового права»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правоотношение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Содержание и виды правоотношений в трудовом праве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Понятие, основания возникновения, изменения и прекращения трудового правоотношения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Виды трудовых правоотношений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3:</w:t>
            </w: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Научиться использовать принципиальные положения трудового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таблицы: «Отличия трудовых отношений от смежных правоотношений в сфере гражданского права, связанных с трудом»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1.6. 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 в сфере труда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социального партнерства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Основные принципы, формы и органы социального партнерства в сфере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Формы и система социального партнерства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Органы социального партнерства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Коллективные переговоры: понятие, порядок проведения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Коллективные договоры и соглашения: понятие, виды и содержание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Ответственность сторон за неисполнение или ненадлежащее исполнение условий коллективных договоров и соглашений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4: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сравнительный анализ коллективного договора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схемы: «Порядок проведения коллективных переговоров по поводу заключения коллективного договора»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1 «Общая часть трудового права»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Особенная часть трудового права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 Правовое регулирование занятости и трудоустройства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рынка труда, занятости, трудоустройства и права граждан в области занятости.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2.Виды и формы занятости.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Правовой статус безработного.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работодателей в обеспечении занятости населения.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положений закона «О занятости населения в РФ» по предложенному плану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тематического конспекта «Порядок предоставления и размер пособия  по безработице»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 Трудовой договор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Понятие,  значение и виды трудового договора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Стороны трудового договора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Содержание трудового договора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Испытательный срок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Срок трудового договора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Порядок заключения трудового договора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Оформление приема на работу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Документы, необходимые при приеме на работу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Трудовая книжка, как основной документ о трудовой деятельности работника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Изменение трудового договора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Понятие и виды переговоров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Отстранение от работы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13.Прекращение и расторжение трудового договора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Понятие персональных данных работника, обработка данных, передача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Защита персональных данных работника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5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 теоретических знаний по ТК РФ»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ситуационных задач»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6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статей ТК РФ, закрепляющих положение трудовых договоров»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таблицы: «Формулировки приказов по личному составу и связанных с ними записей в трудовых книжках»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решение профессиональных ситуационных задач по теме «Переводы и увольнения»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индивидуального (группового) проектного задания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и виды рабочего времени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 и виды режимов рабочего времени, порядок установления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сверх установленной продолжительности рабочего времени, сверхурочная работа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в ночное время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Понятие и виды времени отдыха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Отпуска: понятие, виды, порядок предоставления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Исчисление стажа работы, дающего право на ежегодные оплачиваемые отпуска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Дополнительные отпуска: виды, порядок предоставления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Отпуск без сохранения заработной платы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«Рабочее время и время отдыха – основа продуктивной деятельности предприятия»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статей ТК РФ, закрепляющих положения о рабочем времени и времени отдыха»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профессиональных ситуационных задач по теме «Определение порядка предоставления отпусков различным категориям работников»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Экономическая и правовая сущность заработной платы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Методы правового регулирования заработной платы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Понятие, функции, формы, системы заработной платы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Минимальная заработная плата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Надбавки и доплаты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Оплата труда при отклонении от нормальных условий работы и при особых условиях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Порядок и сроки выплаты заработной платы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Охрана заработной платы: ограничение удержаний из заработной платы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Гарантийные и компенсационные выплаты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10.Ответственность работодателя за нарушение сроков выплаты заработной платы и иных сумм, причитающихся работнику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2.5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труда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и методы обеспечения дисциплины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Дисциплинарная ответственность: понятие, основные черты, состав дисциплинарного проступка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Понятие, виды и порядок наложения дисциплинарных взысканий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профессиональных ситуационных задач по теме «Дисциплина труда»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2.6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ответственность сторон трудового договора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Понятия и условия привлечения к материальной ответственности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Материальная ответственность работодателя перед работником в связи с нарушением трудовых прав работника (права на труд, оплаты труда, охраны здоровья и др.)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Размер, форма и порядок возмещения причиненного ущерба работнику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Материальная ответственность работника перед работодателем: понятие, виды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Определение размера ущерба и порядок его возмещения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профессиональных ситуационных задач по теме «Материальная ответственность»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Понятие, содержание и значение охраны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Система нормативно-правовых актов по охране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Основные права и обязанности сторон трудового договора по охране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охраны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Гарантии работников в области охраны труда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Порядок расследования несчастных случаев на производстве и профессиональных заболеваний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«Охрана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ассмотреть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охраны труда, требование и организацию по трудовому праву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судебной практики по вопросам охраны труда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780A3F" w:rsidTr="00780A3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споры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Трудовые споры: понятие, виды, условия и причины возникновения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Порядок рассмотрения индивидуальных трудовых споров в комиссии по трудовым спорам, в суде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Порядок рассмотрения коллективных трудовых споров в примирительной комиссии, с участием посредника, в трудовом арбитраже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Право работников на забастовку, порядок ее проведения</w:t>
            </w:r>
          </w:p>
          <w:p w:rsidR="00780A3F" w:rsidRDefault="00780A3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10</w:t>
            </w:r>
          </w:p>
          <w:p w:rsidR="00780A3F" w:rsidRDefault="00780A3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«Трудовые споры. Рассмотреть понятие и способы защиты трудовых прав»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780A3F" w:rsidTr="00780A3F"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A3F" w:rsidTr="00780A3F">
        <w:tc>
          <w:tcPr>
            <w:tcW w:w="77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A3F" w:rsidRDefault="00780A3F" w:rsidP="00780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:rsidR="00780A3F" w:rsidRDefault="00780A3F" w:rsidP="00780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80A3F" w:rsidRDefault="00780A3F" w:rsidP="00780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кабинета Трудового права.</w:t>
      </w:r>
    </w:p>
    <w:p w:rsidR="00780A3F" w:rsidRDefault="00780A3F" w:rsidP="00780A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780A3F" w:rsidRDefault="00780A3F" w:rsidP="00780A3F">
      <w:pPr>
        <w:pStyle w:val="a4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 xml:space="preserve">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780A3F" w:rsidRDefault="00780A3F" w:rsidP="00780A3F">
      <w:pPr>
        <w:pStyle w:val="a4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780A3F" w:rsidRDefault="00780A3F" w:rsidP="00780A3F">
      <w:pPr>
        <w:pStyle w:val="a4"/>
        <w:widowControl w:val="0"/>
        <w:numPr>
          <w:ilvl w:val="0"/>
          <w:numId w:val="1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методические материалы по курсу дисциплины (включая электронные)</w:t>
      </w:r>
      <w:proofErr w:type="gramStart"/>
      <w:r>
        <w:rPr>
          <w:bCs/>
        </w:rPr>
        <w:t>,м</w:t>
      </w:r>
      <w:proofErr w:type="gramEnd"/>
      <w:r>
        <w:rPr>
          <w:bCs/>
        </w:rPr>
        <w:t xml:space="preserve">етодические указания для студентов по подготовке к практическим занятиям и др.   </w:t>
      </w:r>
    </w:p>
    <w:p w:rsidR="00780A3F" w:rsidRDefault="00780A3F" w:rsidP="00780A3F">
      <w:pPr>
        <w:widowControl w:val="0"/>
        <w:tabs>
          <w:tab w:val="left" w:pos="1418"/>
          <w:tab w:val="left" w:pos="4361"/>
        </w:tabs>
        <w:spacing w:before="80" w:after="8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80A3F" w:rsidRDefault="00780A3F" w:rsidP="00780A3F">
      <w:pPr>
        <w:widowControl w:val="0"/>
        <w:tabs>
          <w:tab w:val="left" w:pos="1418"/>
          <w:tab w:val="left" w:pos="4361"/>
        </w:tabs>
        <w:spacing w:before="80" w:after="80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780A3F" w:rsidRDefault="00780A3F" w:rsidP="00780A3F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компьютер;</w:t>
      </w:r>
    </w:p>
    <w:p w:rsidR="00780A3F" w:rsidRDefault="00780A3F" w:rsidP="00780A3F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>
        <w:rPr>
          <w:bCs/>
        </w:rPr>
        <w:t>справочно-информационная система (СПС «Консультант Плюс»).</w:t>
      </w:r>
    </w:p>
    <w:p w:rsidR="00780A3F" w:rsidRDefault="00780A3F" w:rsidP="00780A3F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780A3F" w:rsidRDefault="00780A3F" w:rsidP="00780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рекомендуемых учебных изданий, интернет – ресурсов, дополнительной литературы</w:t>
      </w:r>
    </w:p>
    <w:p w:rsidR="00780A3F" w:rsidRDefault="00780A3F" w:rsidP="00780A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источники:</w:t>
      </w:r>
    </w:p>
    <w:p w:rsidR="00780A3F" w:rsidRDefault="00780A3F" w:rsidP="00780A3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Нормативно-правовые акты:</w:t>
      </w:r>
    </w:p>
    <w:p w:rsidR="00780A3F" w:rsidRDefault="00780A3F" w:rsidP="00780A3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Конституция РФ от 12.12.1993г.</w:t>
      </w:r>
    </w:p>
    <w:p w:rsidR="00780A3F" w:rsidRDefault="00780A3F" w:rsidP="00780A3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Трудовой кодекс РФ от 30.12.2001г.</w:t>
      </w:r>
    </w:p>
    <w:p w:rsidR="00780A3F" w:rsidRDefault="00780A3F" w:rsidP="00780A3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Закон РФ «О занятости населения в Российской Федерации» от 19.04.1991 № 1032-1.</w:t>
      </w:r>
    </w:p>
    <w:p w:rsidR="00780A3F" w:rsidRDefault="00780A3F" w:rsidP="00780A3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Постановление Правительства РФ «О трудовых книжках» от 16.04.2003г № 225.</w:t>
      </w:r>
    </w:p>
    <w:p w:rsidR="00780A3F" w:rsidRDefault="00780A3F" w:rsidP="00780A3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Федеральный закон «О персональных данных» от 27.07.2006г. № 152-ФЗ.</w:t>
      </w:r>
    </w:p>
    <w:p w:rsidR="00780A3F" w:rsidRDefault="00780A3F" w:rsidP="00780A3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Федеральный закон «Об обязательном социальном страховании от несчастных случаев» от 01.12.2014г. № 401-ФЗ.</w:t>
      </w:r>
    </w:p>
    <w:p w:rsidR="00780A3F" w:rsidRDefault="00780A3F" w:rsidP="00780A3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Постановление Правительства РФ «О трудовых книжках» от 16.04.2003г № 225.</w:t>
      </w:r>
    </w:p>
    <w:p w:rsidR="00780A3F" w:rsidRDefault="00780A3F" w:rsidP="00780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780A3F" w:rsidRPr="00EF2EDA" w:rsidRDefault="00780A3F" w:rsidP="00716A7A">
      <w:pPr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6C5">
        <w:rPr>
          <w:rFonts w:ascii="Times New Roman" w:hAnsi="Times New Roman" w:cs="Times New Roman"/>
          <w:bCs/>
          <w:sz w:val="24"/>
          <w:szCs w:val="24"/>
          <w:highlight w:val="cyan"/>
          <w:shd w:val="clear" w:color="auto" w:fill="FFFFFF"/>
        </w:rPr>
        <w:t>1.Трудовое право России</w:t>
      </w:r>
      <w:r w:rsidRPr="00CB26C5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 : Учебник</w:t>
      </w:r>
      <w:r w:rsidR="000D0C6B" w:rsidRPr="00CB26C5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под ред. В.М. Лебедева – 2  изд., </w:t>
      </w:r>
      <w:proofErr w:type="spellStart"/>
      <w:r w:rsidR="000D0C6B" w:rsidRPr="00CB26C5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перераб</w:t>
      </w:r>
      <w:proofErr w:type="spellEnd"/>
      <w:r w:rsidR="000D0C6B" w:rsidRPr="00CB26C5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.-М.: Норма: ИНФРА – М, 2019г., 368 с</w:t>
      </w:r>
      <w:r w:rsidRPr="00CB26C5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 (</w:t>
      </w:r>
      <w:r w:rsidRPr="00CB26C5">
        <w:rPr>
          <w:rFonts w:ascii="Times New Roman" w:hAnsi="Times New Roman" w:cs="Times New Roman"/>
          <w:sz w:val="24"/>
          <w:szCs w:val="24"/>
          <w:highlight w:val="cyan"/>
          <w:shd w:val="clear" w:color="auto" w:fill="F7F7F7"/>
        </w:rPr>
        <w:t xml:space="preserve">электронный учебник  </w:t>
      </w:r>
      <w:r w:rsidRPr="00CB26C5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ГБПОУ ОМТ </w:t>
      </w:r>
      <w:r w:rsidR="00EF2EDA" w:rsidRPr="00CB26C5">
        <w:rPr>
          <w:rFonts w:ascii="Times New Roman" w:hAnsi="Times New Roman" w:cs="Times New Roman"/>
          <w:sz w:val="24"/>
          <w:szCs w:val="24"/>
          <w:highlight w:val="cyan"/>
        </w:rPr>
        <w:t>https://new.znanium.com/read?id=343616</w:t>
      </w:r>
      <w:r w:rsidRPr="00CB26C5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)</w:t>
      </w:r>
      <w:r w:rsidR="00EF2EDA" w:rsidRPr="00CB26C5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.</w:t>
      </w:r>
    </w:p>
    <w:p w:rsidR="00780A3F" w:rsidRDefault="00780A3F" w:rsidP="00780A3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780A3F" w:rsidRDefault="00780A3F" w:rsidP="00780A3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Официальный сайт Государственной Думы Федерального Собрания РФ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duma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(содержит информацию о структуре, составе и деятельности Государственной Думы, в том числе сведения о ходе законопроектной работы, тексты законопроектов, находящихся на рассмотрении в Государственной Думе).</w:t>
      </w:r>
    </w:p>
    <w:p w:rsidR="00780A3F" w:rsidRDefault="00780A3F" w:rsidP="00780A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Официальный сайт Правительства РФ – </w:t>
      </w:r>
      <w:hyperlink r:id="rId8" w:history="1"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www.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goverment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одержит информацию о структуре, составе и деятельности Правительства РФ, тексты нормативных правовых актов, принятых Правительством РФ).</w:t>
      </w:r>
    </w:p>
    <w:p w:rsidR="00780A3F" w:rsidRDefault="00780A3F" w:rsidP="00780A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Официальный сайт Федеральной службы по труду и занятости – </w:t>
      </w:r>
      <w:hyperlink r:id="rId9" w:history="1"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rostrud</w:t>
        </w:r>
        <w:proofErr w:type="spellEnd"/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(содержит информацию о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нормативные документы, статистические данные о развитии системы социального партнерства).</w:t>
      </w:r>
    </w:p>
    <w:p w:rsidR="00780A3F" w:rsidRDefault="00780A3F" w:rsidP="00780A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Официальный сайт Генеральной прокуратуры РФ – </w:t>
      </w:r>
      <w:hyperlink r:id="rId10" w:history="1"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genproc</w:t>
        </w:r>
        <w:proofErr w:type="spellEnd"/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(содержит информацию о деятельности Генеральной прокуратуры РФ, документы Генеральной прокуратуры РФ, данные о практике прокурорского надзора, в том числе за соблюдением законодательства о труде).</w:t>
      </w:r>
    </w:p>
    <w:p w:rsidR="00780A3F" w:rsidRDefault="00780A3F" w:rsidP="00780A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Официальный сайт справочно-правовой системы «Консультант плюс» </w:t>
      </w:r>
      <w:hyperlink r:id="rId11" w:history="1"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consultant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780A3F" w:rsidRDefault="00780A3F" w:rsidP="00780A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Официальной сайт правовой системы «Гарант» - </w:t>
      </w:r>
      <w:hyperlink r:id="rId12" w:history="1"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garant</w:t>
        </w:r>
        <w:proofErr w:type="spellEnd"/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одержит нормативно-правовые акты, формы документов, судебную практику и т.д.)</w:t>
      </w:r>
    </w:p>
    <w:p w:rsidR="00780A3F" w:rsidRDefault="00780A3F" w:rsidP="00D41E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самостоятельных работ, тестирования, а также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 Промежуточная аттестация проводится в форме экзамена.</w:t>
      </w: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нормы трудового законодательства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тестирование, экзамен.</w:t>
            </w: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готовить предложения по урегулированию трудовых споров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деловая игра, экзамен.</w:t>
            </w: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трудовых отношений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индивидуального проектного задания, экзамен.</w:t>
            </w: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регулирующие общественные отношения в трудовом праве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тестирование, устный и письменный опросы, экзамен.</w:t>
            </w: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российского трудового права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тестирование, устный и письменный опросы, экзамен.</w:t>
            </w: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и работодателей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экзамен.</w:t>
            </w: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заключения, прекращения и изменения трудовых договоров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устные и письменные опросы, экзамен.</w:t>
            </w: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трудовых договоров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тестирование, экзамен</w:t>
            </w: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трудовой дисциплины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pStyle w:val="Default"/>
            </w:pPr>
            <w:r>
              <w:t xml:space="preserve">Практические занятия, контроль самостоятельной работы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  <w:r>
              <w:lastRenderedPageBreak/>
              <w:t xml:space="preserve">тестирование, экзамен. </w:t>
            </w:r>
          </w:p>
          <w:p w:rsidR="00780A3F" w:rsidRDefault="007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pStyle w:val="Default"/>
              <w:jc w:val="both"/>
            </w:pPr>
            <w:r>
              <w:lastRenderedPageBreak/>
              <w:t xml:space="preserve">Порядок разрешения трудовых споров; </w:t>
            </w:r>
          </w:p>
          <w:p w:rsidR="00780A3F" w:rsidRDefault="0078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pStyle w:val="Default"/>
            </w:pPr>
            <w:r>
              <w:t xml:space="preserve">Практические занятия, контроль самостоятельной работы </w:t>
            </w:r>
            <w:proofErr w:type="gramStart"/>
            <w:r>
              <w:t>обучающихся</w:t>
            </w:r>
            <w:proofErr w:type="gramEnd"/>
            <w:r>
              <w:t xml:space="preserve">, тестирование, экзамен. </w:t>
            </w:r>
          </w:p>
          <w:p w:rsidR="00780A3F" w:rsidRDefault="00780A3F">
            <w:pPr>
              <w:pStyle w:val="Default"/>
            </w:pP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pStyle w:val="Default"/>
              <w:jc w:val="both"/>
            </w:pPr>
            <w:r>
              <w:t xml:space="preserve">Виды рабочего времени и времени отдыха; </w:t>
            </w:r>
          </w:p>
          <w:p w:rsidR="00780A3F" w:rsidRDefault="00780A3F">
            <w:pPr>
              <w:pStyle w:val="Default"/>
              <w:jc w:val="both"/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pStyle w:val="Default"/>
            </w:pPr>
            <w:r>
              <w:t xml:space="preserve">Практические занятия, контроль самостоятельной работы </w:t>
            </w:r>
            <w:proofErr w:type="gramStart"/>
            <w:r>
              <w:t>обучающихся</w:t>
            </w:r>
            <w:proofErr w:type="gramEnd"/>
            <w:r>
              <w:t xml:space="preserve">, тестирование, устный и письменный опросы, экзамен. </w:t>
            </w:r>
          </w:p>
          <w:p w:rsidR="00780A3F" w:rsidRDefault="00780A3F">
            <w:pPr>
              <w:pStyle w:val="Default"/>
            </w:pP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pStyle w:val="Default"/>
              <w:jc w:val="both"/>
            </w:pPr>
            <w:r>
              <w:t xml:space="preserve">Формы и системы оплаты труда работников; </w:t>
            </w:r>
          </w:p>
          <w:p w:rsidR="00780A3F" w:rsidRDefault="00780A3F">
            <w:pPr>
              <w:pStyle w:val="Default"/>
              <w:jc w:val="both"/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pStyle w:val="Default"/>
            </w:pPr>
            <w:r>
              <w:t xml:space="preserve">Практические занятия, тестирование, экзамен. </w:t>
            </w:r>
          </w:p>
          <w:p w:rsidR="00780A3F" w:rsidRDefault="00780A3F">
            <w:pPr>
              <w:pStyle w:val="Default"/>
            </w:pP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pStyle w:val="Default"/>
              <w:jc w:val="both"/>
            </w:pPr>
            <w:r>
              <w:t xml:space="preserve">Основы охраны труда; </w:t>
            </w:r>
          </w:p>
          <w:p w:rsidR="00780A3F" w:rsidRDefault="00780A3F">
            <w:pPr>
              <w:pStyle w:val="Default"/>
              <w:jc w:val="both"/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pStyle w:val="Default"/>
            </w:pPr>
            <w:r>
              <w:t xml:space="preserve">Контроль самостоятельной работы </w:t>
            </w:r>
            <w:proofErr w:type="gramStart"/>
            <w:r>
              <w:t>обучающихся</w:t>
            </w:r>
            <w:proofErr w:type="gramEnd"/>
            <w:r>
              <w:t xml:space="preserve">, экзамен. </w:t>
            </w:r>
          </w:p>
          <w:p w:rsidR="00780A3F" w:rsidRDefault="00780A3F">
            <w:pPr>
              <w:pStyle w:val="Default"/>
            </w:pPr>
          </w:p>
        </w:tc>
      </w:tr>
      <w:tr w:rsidR="00780A3F" w:rsidTr="00780A3F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A3F" w:rsidRDefault="00780A3F">
            <w:pPr>
              <w:pStyle w:val="Default"/>
              <w:jc w:val="both"/>
            </w:pPr>
            <w:r>
              <w:t xml:space="preserve">Порядок и условия материальной ответственности сторон трудового договора. </w:t>
            </w:r>
          </w:p>
          <w:p w:rsidR="00780A3F" w:rsidRDefault="00780A3F">
            <w:pPr>
              <w:pStyle w:val="Default"/>
              <w:jc w:val="both"/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A3F" w:rsidRDefault="00780A3F">
            <w:pPr>
              <w:pStyle w:val="Default"/>
            </w:pPr>
            <w:r>
              <w:t xml:space="preserve">Практические занятия, контроль самостоятельной работы </w:t>
            </w:r>
            <w:proofErr w:type="gramStart"/>
            <w:r>
              <w:t>обучающихся</w:t>
            </w:r>
            <w:proofErr w:type="gramEnd"/>
            <w:r>
              <w:t>, тестирование, устный и письменный опросы, экзамен.</w:t>
            </w:r>
          </w:p>
        </w:tc>
      </w:tr>
    </w:tbl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0A3F" w:rsidRDefault="00780A3F" w:rsidP="00780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9AE" w:rsidRDefault="002449AE"/>
    <w:sectPr w:rsidR="002449AE" w:rsidSect="007E2D8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6F" w:rsidRDefault="0092456F" w:rsidP="008C0ECE">
      <w:pPr>
        <w:spacing w:after="0" w:line="240" w:lineRule="auto"/>
      </w:pPr>
      <w:r>
        <w:separator/>
      </w:r>
    </w:p>
  </w:endnote>
  <w:endnote w:type="continuationSeparator" w:id="0">
    <w:p w:rsidR="0092456F" w:rsidRDefault="0092456F" w:rsidP="008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674808"/>
      <w:docPartObj>
        <w:docPartGallery w:val="Page Numbers (Bottom of Page)"/>
        <w:docPartUnique/>
      </w:docPartObj>
    </w:sdtPr>
    <w:sdtEndPr/>
    <w:sdtContent>
      <w:p w:rsidR="000D0C6B" w:rsidRDefault="000805AF">
        <w:pPr>
          <w:pStyle w:val="a9"/>
          <w:jc w:val="right"/>
        </w:pPr>
        <w:r>
          <w:fldChar w:fldCharType="begin"/>
        </w:r>
        <w:r w:rsidR="003D7ADD">
          <w:instrText>PAGE   \* MERGEFORMAT</w:instrText>
        </w:r>
        <w:r>
          <w:fldChar w:fldCharType="separate"/>
        </w:r>
        <w:r w:rsidR="00D41EA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D0C6B" w:rsidRDefault="000D0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6F" w:rsidRDefault="0092456F" w:rsidP="008C0ECE">
      <w:pPr>
        <w:spacing w:after="0" w:line="240" w:lineRule="auto"/>
      </w:pPr>
      <w:r>
        <w:separator/>
      </w:r>
    </w:p>
  </w:footnote>
  <w:footnote w:type="continuationSeparator" w:id="0">
    <w:p w:rsidR="0092456F" w:rsidRDefault="0092456F" w:rsidP="008C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D9"/>
    <w:rsid w:val="000805AF"/>
    <w:rsid w:val="000D0C6B"/>
    <w:rsid w:val="002449AE"/>
    <w:rsid w:val="003D7ADD"/>
    <w:rsid w:val="00716A7A"/>
    <w:rsid w:val="00780A3F"/>
    <w:rsid w:val="007E2D87"/>
    <w:rsid w:val="00873AD9"/>
    <w:rsid w:val="008C0ECE"/>
    <w:rsid w:val="0092456F"/>
    <w:rsid w:val="009A0319"/>
    <w:rsid w:val="00B057D2"/>
    <w:rsid w:val="00BC1C76"/>
    <w:rsid w:val="00C6696E"/>
    <w:rsid w:val="00CB26C5"/>
    <w:rsid w:val="00CD6164"/>
    <w:rsid w:val="00D41EA4"/>
    <w:rsid w:val="00E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3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80A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80A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80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0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80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80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0A3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C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ECE"/>
  </w:style>
  <w:style w:type="paragraph" w:styleId="a9">
    <w:name w:val="footer"/>
    <w:basedOn w:val="a"/>
    <w:link w:val="aa"/>
    <w:uiPriority w:val="99"/>
    <w:unhideWhenUsed/>
    <w:rsid w:val="008C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ment.gov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enproc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trud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2019-10-11T06:28:00Z</cp:lastPrinted>
  <dcterms:created xsi:type="dcterms:W3CDTF">2019-09-22T15:47:00Z</dcterms:created>
  <dcterms:modified xsi:type="dcterms:W3CDTF">2019-10-11T06:28:00Z</dcterms:modified>
</cp:coreProperties>
</file>