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B" w:rsidRPr="00794901" w:rsidRDefault="006E720B" w:rsidP="006E720B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</w:p>
    <w:p w:rsidR="006E720B" w:rsidRPr="00794901" w:rsidRDefault="006E720B" w:rsidP="006E720B">
      <w:pPr>
        <w:pStyle w:val="ae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3.3.2</w:t>
      </w:r>
      <w:r w:rsidR="00B72BD4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 w:rsidRPr="00794901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6E720B" w:rsidRPr="00794901" w:rsidRDefault="006E720B" w:rsidP="006E720B">
      <w:pPr>
        <w:pStyle w:val="ae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794901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6E720B" w:rsidRPr="00794901" w:rsidRDefault="006E720B" w:rsidP="006E720B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6E720B" w:rsidRPr="00794901" w:rsidRDefault="006E720B" w:rsidP="006E720B">
      <w:pPr>
        <w:pStyle w:val="ae"/>
        <w:jc w:val="right"/>
        <w:rPr>
          <w:rFonts w:ascii="Times New Roman" w:hAnsi="Times New Roman"/>
          <w:b/>
          <w:sz w:val="24"/>
          <w:szCs w:val="24"/>
        </w:rPr>
      </w:pPr>
      <w:r w:rsidRPr="00794901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423C48" w:rsidRPr="00116217" w:rsidRDefault="00423C48" w:rsidP="00423C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«Областной многопрофильный техникум»</w:t>
      </w:r>
    </w:p>
    <w:p w:rsidR="00423C48" w:rsidRPr="00116217" w:rsidRDefault="00423C48" w:rsidP="00423C48">
      <w:pPr>
        <w:jc w:val="center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23C48" w:rsidRPr="00116217" w:rsidRDefault="00423C48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423C48" w:rsidRPr="00116217" w:rsidRDefault="00423C48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  <w:u w:val="single"/>
        </w:rPr>
        <w:t>ОПД.02  Конституционное право</w:t>
      </w: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 xml:space="preserve">по специальности 40.02.01 Право и организация социального обеспечения </w:t>
      </w: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rPr>
          <w:rFonts w:ascii="Times New Roman" w:hAnsi="Times New Roman"/>
          <w:b/>
          <w:sz w:val="24"/>
          <w:szCs w:val="24"/>
        </w:rPr>
      </w:pPr>
    </w:p>
    <w:p w:rsidR="00423C48" w:rsidRDefault="00423C48" w:rsidP="00423C48">
      <w:pPr>
        <w:rPr>
          <w:rFonts w:ascii="Times New Roman" w:hAnsi="Times New Roman"/>
          <w:b/>
          <w:sz w:val="24"/>
          <w:szCs w:val="24"/>
        </w:rPr>
      </w:pPr>
    </w:p>
    <w:p w:rsidR="00B72BD4" w:rsidRPr="00116217" w:rsidRDefault="00B72BD4" w:rsidP="00423C48">
      <w:pPr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Ардатов</w:t>
      </w:r>
    </w:p>
    <w:p w:rsidR="00423C48" w:rsidRDefault="003F67B9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</w:t>
      </w:r>
      <w:r w:rsidR="00423C48" w:rsidRPr="00116217">
        <w:rPr>
          <w:rFonts w:ascii="Times New Roman" w:hAnsi="Times New Roman"/>
          <w:b/>
          <w:sz w:val="24"/>
          <w:szCs w:val="24"/>
        </w:rPr>
        <w:t>г.</w:t>
      </w:r>
    </w:p>
    <w:p w:rsidR="00B72BD4" w:rsidRPr="00116217" w:rsidRDefault="00B72BD4" w:rsidP="00423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E720B" w:rsidRPr="002323AF" w:rsidRDefault="006E720B" w:rsidP="006E720B">
      <w:pPr>
        <w:pStyle w:val="ae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lastRenderedPageBreak/>
        <w:t>Рассмотрено на заседании методической комиссии</w:t>
      </w:r>
    </w:p>
    <w:p w:rsidR="006E720B" w:rsidRPr="002323AF" w:rsidRDefault="006E720B" w:rsidP="006E720B">
      <w:pPr>
        <w:pStyle w:val="ae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преподавателей спец дисциплин и мастеров </w:t>
      </w:r>
      <w:proofErr w:type="gramStart"/>
      <w:r w:rsidRPr="002323A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323AF">
        <w:rPr>
          <w:rFonts w:ascii="Times New Roman" w:hAnsi="Times New Roman"/>
          <w:b/>
          <w:sz w:val="24"/>
          <w:szCs w:val="24"/>
        </w:rPr>
        <w:t>/о</w:t>
      </w:r>
    </w:p>
    <w:p w:rsidR="006E720B" w:rsidRPr="002323AF" w:rsidRDefault="006E720B" w:rsidP="006E720B">
      <w:pPr>
        <w:pStyle w:val="ae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Протокол №________</w:t>
      </w:r>
    </w:p>
    <w:p w:rsidR="006E720B" w:rsidRPr="002323AF" w:rsidRDefault="006E720B" w:rsidP="006E720B">
      <w:pPr>
        <w:pStyle w:val="ae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 xml:space="preserve">_____________ </w:t>
      </w:r>
      <w:proofErr w:type="spellStart"/>
      <w:r w:rsidR="00A94AE1">
        <w:rPr>
          <w:rFonts w:ascii="Times New Roman" w:hAnsi="Times New Roman"/>
          <w:b/>
          <w:sz w:val="24"/>
          <w:szCs w:val="24"/>
        </w:rPr>
        <w:t>Кошечкина</w:t>
      </w:r>
      <w:proofErr w:type="spellEnd"/>
      <w:r w:rsidR="00A94AE1">
        <w:rPr>
          <w:rFonts w:ascii="Times New Roman" w:hAnsi="Times New Roman"/>
          <w:b/>
          <w:sz w:val="24"/>
          <w:szCs w:val="24"/>
        </w:rPr>
        <w:t xml:space="preserve"> Е.Г.</w:t>
      </w:r>
    </w:p>
    <w:p w:rsidR="006E720B" w:rsidRPr="002323AF" w:rsidRDefault="006E720B" w:rsidP="006E720B">
      <w:pPr>
        <w:pStyle w:val="ae"/>
        <w:rPr>
          <w:rFonts w:ascii="Times New Roman" w:hAnsi="Times New Roman"/>
          <w:b/>
          <w:sz w:val="24"/>
          <w:szCs w:val="24"/>
        </w:rPr>
      </w:pPr>
      <w:r w:rsidRPr="002323AF">
        <w:rPr>
          <w:rFonts w:ascii="Times New Roman" w:hAnsi="Times New Roman"/>
          <w:b/>
          <w:sz w:val="24"/>
          <w:szCs w:val="24"/>
        </w:rPr>
        <w:t>«__» _______________20__г</w:t>
      </w: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1621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Разработчик: </w:t>
      </w:r>
    </w:p>
    <w:p w:rsidR="00423C48" w:rsidRPr="00116217" w:rsidRDefault="008B0093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Косоногов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А.И.</w:t>
      </w:r>
      <w:r w:rsidR="00423C48" w:rsidRPr="001162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преподаватель</w:t>
      </w:r>
      <w:r w:rsidR="00423C48" w:rsidRPr="001162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ГБПОУ Областной многопрофильный техникум</w:t>
      </w:r>
    </w:p>
    <w:p w:rsidR="00423C48" w:rsidRPr="00116217" w:rsidRDefault="00423C48" w:rsidP="00423C4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23C48" w:rsidRPr="00116217" w:rsidRDefault="00423C48" w:rsidP="00423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17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Федерального   государственного образовательного стандарта по специальности среднего профессионального образования 40.02.01 Право и организация социального обеспечения</w:t>
      </w:r>
    </w:p>
    <w:p w:rsidR="00423C48" w:rsidRPr="00116217" w:rsidRDefault="00423C48" w:rsidP="00423C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3C48" w:rsidRPr="00116217" w:rsidRDefault="00423C48" w:rsidP="00423C4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423C48" w:rsidRPr="00116217" w:rsidRDefault="00423C48" w:rsidP="00423C48">
      <w:pPr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sz w:val="24"/>
          <w:szCs w:val="24"/>
        </w:rPr>
        <w:br w:type="page"/>
      </w:r>
    </w:p>
    <w:p w:rsidR="00423C48" w:rsidRPr="00116217" w:rsidRDefault="00423C48" w:rsidP="00423C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23C48" w:rsidRPr="00116217" w:rsidTr="005C499A">
        <w:tc>
          <w:tcPr>
            <w:tcW w:w="7668" w:type="dxa"/>
            <w:shd w:val="clear" w:color="auto" w:fill="auto"/>
          </w:tcPr>
          <w:p w:rsidR="00423C48" w:rsidRPr="00116217" w:rsidRDefault="00423C48" w:rsidP="005C499A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C48" w:rsidRPr="00116217" w:rsidRDefault="00423C48" w:rsidP="005C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423C48" w:rsidRPr="00116217" w:rsidTr="005C499A">
        <w:tc>
          <w:tcPr>
            <w:tcW w:w="7668" w:type="dxa"/>
            <w:shd w:val="clear" w:color="auto" w:fill="auto"/>
          </w:tcPr>
          <w:p w:rsidR="00423C48" w:rsidRPr="00116217" w:rsidRDefault="00423C48" w:rsidP="005C499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116217">
              <w:rPr>
                <w:b/>
                <w:caps/>
              </w:rPr>
              <w:t>ПАСПОРТ ПРОГРАММЫ УЧЕБНОй ДИСЦИПЛИНЫ</w:t>
            </w:r>
          </w:p>
          <w:p w:rsidR="00423C48" w:rsidRPr="00116217" w:rsidRDefault="00423C48" w:rsidP="005C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23C48" w:rsidRPr="00116217" w:rsidRDefault="00423C48" w:rsidP="005C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C48" w:rsidRPr="00116217" w:rsidTr="005C499A">
        <w:tc>
          <w:tcPr>
            <w:tcW w:w="7668" w:type="dxa"/>
            <w:shd w:val="clear" w:color="auto" w:fill="auto"/>
          </w:tcPr>
          <w:p w:rsidR="00423C48" w:rsidRPr="00116217" w:rsidRDefault="00423C48" w:rsidP="005C499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116217">
              <w:rPr>
                <w:b/>
                <w:caps/>
              </w:rPr>
              <w:t>СТРУКТУРА и  содержание УЧЕБНОЙ ДИСЦИПЛИНЫ</w:t>
            </w:r>
          </w:p>
          <w:p w:rsidR="00423C48" w:rsidRPr="00116217" w:rsidRDefault="00423C48" w:rsidP="005C4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C48" w:rsidRPr="00116217" w:rsidRDefault="00423C48" w:rsidP="005C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3C48" w:rsidRPr="00116217" w:rsidTr="005C499A">
        <w:trPr>
          <w:trHeight w:val="670"/>
        </w:trPr>
        <w:tc>
          <w:tcPr>
            <w:tcW w:w="7668" w:type="dxa"/>
            <w:shd w:val="clear" w:color="auto" w:fill="auto"/>
          </w:tcPr>
          <w:p w:rsidR="00423C48" w:rsidRPr="00116217" w:rsidRDefault="00423C48" w:rsidP="005C499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116217">
              <w:rPr>
                <w:b/>
                <w:caps/>
              </w:rPr>
              <w:t>условия реализации программы учебной дисциплины</w:t>
            </w:r>
          </w:p>
          <w:p w:rsidR="00423C48" w:rsidRPr="00116217" w:rsidRDefault="00423C48" w:rsidP="005C499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C48" w:rsidRPr="00116217" w:rsidRDefault="00423C48" w:rsidP="005C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23C48" w:rsidRPr="00116217" w:rsidTr="005C499A">
        <w:tc>
          <w:tcPr>
            <w:tcW w:w="7668" w:type="dxa"/>
            <w:shd w:val="clear" w:color="auto" w:fill="auto"/>
          </w:tcPr>
          <w:p w:rsidR="00423C48" w:rsidRPr="00116217" w:rsidRDefault="00423C48" w:rsidP="005C499A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11621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23C48" w:rsidRPr="00116217" w:rsidRDefault="00423C48" w:rsidP="005C499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23C48" w:rsidRPr="00116217" w:rsidRDefault="00423C48" w:rsidP="005C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162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ПАСПОРТ   ПРОГРАММЫ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УЧЕБНОЙ ДИСЦИПЛИНЫ «Конституционное право РФ»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bCs/>
          <w:color w:val="000000"/>
          <w:sz w:val="24"/>
          <w:szCs w:val="24"/>
        </w:rPr>
        <w:t xml:space="preserve">1.1.   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Область применения программы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>Программа учебной дисциплины является частью основой профессиональной образовательной программы в соответствии с</w:t>
      </w:r>
      <w:r w:rsidR="00BF0D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ФГОС по специальности 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40.02.01 Право и организация социального</w:t>
      </w:r>
      <w:r w:rsidR="00BF0D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обеспечения.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.2. Место дисциплины в структуре основной профессиональной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образовательной программы</w:t>
      </w: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>: дисциплина входит в общепрофессиональный</w:t>
      </w:r>
      <w:r w:rsidR="00BF0D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>цикл.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1.3. Цели и задачи дисциплины - требования к результатам освоения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дисциплины: 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должен уметь: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- работать с законодательными и иными нормативными правовыми актами и специальной литературой;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- анализировать,  делать выводы и обосновывать свою точку зрения по конституционно-правовым отношениям;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 xml:space="preserve">-применять правовые нормы, для решения разнообразных практических ситуаций.                                     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должен знать: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 xml:space="preserve">- основные теоретические  понятия  и положения конституционного права;                                 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- содержание Конституции Российской Федерации;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 xml:space="preserve">- особенности государственного устройства России и статуса субъектов федерации;                                     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- основные права, свободы и обязанности человека и гражданина;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- избирательную систему Российской Федерации;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- систему органов государственной власти и местного самоуправления  в Российской Федерации.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6217">
        <w:rPr>
          <w:rFonts w:ascii="Times New Roman" w:hAnsi="Times New Roman"/>
          <w:b/>
          <w:color w:val="000000"/>
          <w:sz w:val="24"/>
          <w:szCs w:val="24"/>
        </w:rPr>
        <w:t>1.3.1.Юрист (базовой подготовки) должен обладать общими компетенциями, включающими в себя способность: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6217">
        <w:rPr>
          <w:rFonts w:ascii="Times New Roman" w:hAnsi="Times New Roman"/>
          <w:b/>
          <w:color w:val="000000"/>
          <w:sz w:val="24"/>
          <w:szCs w:val="24"/>
        </w:rPr>
        <w:t>1.3.2.Обеспечение реализации прав граждан в сфере пенсионного обеспечения и социальной защиты.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6217">
        <w:rPr>
          <w:rFonts w:ascii="Times New Roman" w:hAnsi="Times New Roman"/>
          <w:b/>
          <w:color w:val="000000"/>
          <w:sz w:val="24"/>
          <w:szCs w:val="24"/>
        </w:rPr>
        <w:t>1.3.3.Организационное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color w:val="000000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116217" w:rsidRDefault="00116217" w:rsidP="00423C48">
      <w:pPr>
        <w:pStyle w:val="a7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6217" w:rsidRDefault="00116217" w:rsidP="00423C48">
      <w:pPr>
        <w:pStyle w:val="a7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6217" w:rsidRDefault="00116217" w:rsidP="00423C48">
      <w:pPr>
        <w:pStyle w:val="a7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3C48" w:rsidRPr="00116217" w:rsidRDefault="00423C48" w:rsidP="00423C48">
      <w:pPr>
        <w:pStyle w:val="a7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b/>
          <w:color w:val="000000"/>
          <w:sz w:val="24"/>
          <w:szCs w:val="24"/>
        </w:rPr>
        <w:lastRenderedPageBreak/>
        <w:t>1.4.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Рекомендуемое количество часов на освоение программы дисциплины:</w:t>
      </w:r>
    </w:p>
    <w:p w:rsidR="00423C48" w:rsidRPr="00116217" w:rsidRDefault="00423C48" w:rsidP="00423C48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 Максимальной учебной нагрузки обучающегося </w:t>
      </w:r>
      <w:r w:rsidR="003F67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123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часа, в </w:t>
      </w: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том числе: </w:t>
      </w:r>
    </w:p>
    <w:p w:rsidR="00423C48" w:rsidRPr="00116217" w:rsidRDefault="00423C48" w:rsidP="00423C48">
      <w:pPr>
        <w:pStyle w:val="a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>Обязательной аудиторной учебной нагрузки обучающегося</w:t>
      </w:r>
      <w:r w:rsidR="003F67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67B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82 часа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;</w:t>
      </w:r>
    </w:p>
    <w:p w:rsidR="00116217" w:rsidRDefault="00423C48" w:rsidP="00116217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116217">
        <w:rPr>
          <w:rFonts w:ascii="Times New Roman" w:eastAsia="Times New Roman" w:hAnsi="Times New Roman"/>
          <w:color w:val="000000"/>
          <w:sz w:val="24"/>
          <w:szCs w:val="24"/>
        </w:rPr>
        <w:t>обучающегося</w:t>
      </w:r>
      <w:proofErr w:type="gramEnd"/>
      <w:r w:rsidRPr="00116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67B9">
        <w:rPr>
          <w:rFonts w:ascii="Times New Roman" w:eastAsia="Times New Roman" w:hAnsi="Times New Roman"/>
          <w:b/>
          <w:color w:val="000000"/>
          <w:sz w:val="24"/>
          <w:szCs w:val="24"/>
        </w:rPr>
        <w:t>41 час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116217" w:rsidRDefault="00116217" w:rsidP="00116217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16217" w:rsidRDefault="00116217" w:rsidP="00116217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3C48" w:rsidRPr="00116217" w:rsidRDefault="00423C48" w:rsidP="00116217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6217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СТРУКТУРА И  СОДЕРЖАНИЕУЧЕБНОЙДИСЦИПЛИНЫ</w:t>
      </w: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23C48" w:rsidRPr="00116217" w:rsidRDefault="00423C48" w:rsidP="00423C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2.1. Объем учебной дисциплины в виде учебной работы</w:t>
      </w:r>
    </w:p>
    <w:tbl>
      <w:tblPr>
        <w:tblW w:w="10570" w:type="dxa"/>
        <w:tblInd w:w="-10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73"/>
        <w:gridCol w:w="1997"/>
      </w:tblGrid>
      <w:tr w:rsidR="00423C48" w:rsidRPr="00116217" w:rsidTr="005C499A">
        <w:trPr>
          <w:trHeight w:val="672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Вид учебной работы: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423C48" w:rsidRPr="00116217" w:rsidTr="005C499A">
        <w:trPr>
          <w:trHeight w:val="33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3F67B9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</w:tr>
      <w:tr w:rsidR="00423C48" w:rsidRPr="00116217" w:rsidTr="005C499A">
        <w:trPr>
          <w:trHeight w:val="33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Обязательная аудитория учебная нагрузка (всего)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3F67B9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423C48" w:rsidRPr="00116217" w:rsidTr="005C499A">
        <w:trPr>
          <w:trHeight w:val="33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48" w:rsidRPr="00116217" w:rsidTr="005C499A">
        <w:trPr>
          <w:trHeight w:val="33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3F67B9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18</w:t>
            </w:r>
          </w:p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3C48" w:rsidRPr="00116217" w:rsidTr="005C499A">
        <w:trPr>
          <w:trHeight w:val="33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48" w:rsidRPr="00116217" w:rsidTr="005C499A">
        <w:trPr>
          <w:trHeight w:val="33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Самостоятельная </w:t>
            </w:r>
            <w:r w:rsidRPr="00116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 обучающегося (всего)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3F67B9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423C48" w:rsidRPr="00116217" w:rsidTr="005C499A">
        <w:trPr>
          <w:trHeight w:val="682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C3574B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</w:t>
            </w:r>
            <w:r w:rsidR="00423C48"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аттестация в форме 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C48" w:rsidRPr="00116217" w:rsidRDefault="003F67B9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Комплексного </w:t>
            </w:r>
            <w:r w:rsidR="00423C48" w:rsidRPr="0011621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экзамена</w:t>
            </w:r>
          </w:p>
        </w:tc>
      </w:tr>
    </w:tbl>
    <w:p w:rsidR="00423C48" w:rsidRPr="00116217" w:rsidRDefault="00423C48" w:rsidP="00423C48">
      <w:pPr>
        <w:pStyle w:val="a7"/>
        <w:jc w:val="both"/>
        <w:rPr>
          <w:sz w:val="24"/>
          <w:szCs w:val="24"/>
        </w:rPr>
      </w:pPr>
    </w:p>
    <w:p w:rsidR="00423C48" w:rsidRPr="00116217" w:rsidRDefault="00423C48" w:rsidP="00423C48">
      <w:pPr>
        <w:jc w:val="both"/>
        <w:rPr>
          <w:sz w:val="24"/>
          <w:szCs w:val="24"/>
        </w:rPr>
      </w:pPr>
      <w:r w:rsidRPr="00116217">
        <w:rPr>
          <w:sz w:val="24"/>
          <w:szCs w:val="24"/>
        </w:rPr>
        <w:tab/>
      </w:r>
    </w:p>
    <w:p w:rsidR="00423C48" w:rsidRPr="00116217" w:rsidRDefault="00423C48" w:rsidP="00423C48">
      <w:pPr>
        <w:pStyle w:val="a7"/>
        <w:jc w:val="both"/>
        <w:rPr>
          <w:sz w:val="24"/>
          <w:szCs w:val="24"/>
        </w:rPr>
        <w:sectPr w:rsidR="00423C48" w:rsidRPr="00116217" w:rsidSect="00423C48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F0DFE" w:rsidRPr="00116217" w:rsidRDefault="00BF0DFE" w:rsidP="00BF0D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2.2. </w:t>
      </w:r>
      <w:r w:rsidRPr="00116217">
        <w:rPr>
          <w:rFonts w:ascii="Times New Roman" w:eastAsia="Times New Roman" w:hAnsi="Times New Roman"/>
          <w:b/>
          <w:color w:val="000000"/>
          <w:sz w:val="24"/>
          <w:szCs w:val="24"/>
        </w:rPr>
        <w:t>Тематический план и содержание учебной дисциплины «Конституционное право»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8"/>
        <w:gridCol w:w="9516"/>
        <w:gridCol w:w="2131"/>
        <w:gridCol w:w="1546"/>
      </w:tblGrid>
      <w:tr w:rsidR="00BF0DFE" w:rsidRPr="00116217" w:rsidTr="005C499A">
        <w:trPr>
          <w:trHeight w:val="20"/>
        </w:trPr>
        <w:tc>
          <w:tcPr>
            <w:tcW w:w="2248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0DFE" w:rsidRPr="00116217" w:rsidTr="002E3FCF">
        <w:trPr>
          <w:trHeight w:val="242"/>
        </w:trPr>
        <w:tc>
          <w:tcPr>
            <w:tcW w:w="2248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3FCF" w:rsidRPr="00116217" w:rsidTr="005C499A">
        <w:trPr>
          <w:trHeight w:val="1095"/>
        </w:trPr>
        <w:tc>
          <w:tcPr>
            <w:tcW w:w="2248" w:type="dxa"/>
            <w:shd w:val="clear" w:color="auto" w:fill="FFFFFF"/>
          </w:tcPr>
          <w:p w:rsidR="002E3FCF" w:rsidRPr="00116217" w:rsidRDefault="002E3FCF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  <w:p w:rsidR="002E3FCF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Конституционное право в системе права РФ</w:t>
            </w:r>
          </w:p>
        </w:tc>
        <w:tc>
          <w:tcPr>
            <w:tcW w:w="9516" w:type="dxa"/>
            <w:shd w:val="clear" w:color="auto" w:fill="FFFFFF"/>
          </w:tcPr>
          <w:p w:rsidR="002E3FCF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2E3FCF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FFFFFF"/>
          </w:tcPr>
          <w:p w:rsidR="002E3FCF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700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характеристика конституционного права РФ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Понятие и предмет конституционного права.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7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Конституционно-правовые нормы и институты.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04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Конституционно-правовые отношения, их субъекты.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1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Система конституционного права.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1.1.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нормативно-правовых актов: Конституция РФ. Составление опорно-логической схемы.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 Источники конституционного права. 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 Место конституционного права в системе права РФ.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 Тенденции становления конституционного права и его развития на современном этапе.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517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Наука конституционного </w:t>
            </w: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права</w:t>
            </w:r>
          </w:p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1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и система науки «Конституционное право». </w:t>
            </w:r>
          </w:p>
        </w:tc>
        <w:tc>
          <w:tcPr>
            <w:tcW w:w="2131" w:type="dxa"/>
            <w:vMerge w:val="restart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0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vMerge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69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науки «Конституционное право». </w:t>
            </w:r>
          </w:p>
        </w:tc>
        <w:tc>
          <w:tcPr>
            <w:tcW w:w="2131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067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Развитие науки «Конституционное право» на современном этапе.</w:t>
            </w:r>
          </w:p>
        </w:tc>
        <w:tc>
          <w:tcPr>
            <w:tcW w:w="2131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616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Структура и правовая охрана Конституции.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8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Практическая работа 1.2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ситуационных задач по теме </w:t>
            </w:r>
            <w:r w:rsidRPr="00116217">
              <w:rPr>
                <w:rFonts w:ascii="Times New Roman" w:hAnsi="Times New Roman"/>
                <w:sz w:val="24"/>
                <w:szCs w:val="24"/>
              </w:rPr>
              <w:t>Наука конституционного права РФ.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науки «Конституционное право» в дореволюционный период. </w:t>
            </w:r>
          </w:p>
          <w:p w:rsidR="00BF0DFE" w:rsidRPr="00116217" w:rsidRDefault="00BF0DFE" w:rsidP="005C499A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Место конституционного права среди отраслей российского права.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Конституционное право в 80-90гг </w:t>
            </w: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8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работа. </w:t>
            </w: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пройденного материала.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8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 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нормативно-правовых актов: Конституция РФ. Составление сравнительной таблицы. Решение практических ситуаций.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Конституция РФ и её развитие</w:t>
            </w:r>
          </w:p>
        </w:tc>
        <w:tc>
          <w:tcPr>
            <w:tcW w:w="11647" w:type="dxa"/>
            <w:gridSpan w:val="2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239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и юридические свойства конституции РФ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Понятия и юридические свойства Конституции РФ.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пересмотра Конституции РФ.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конституционных поправок. Учение о Конституции.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136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Конституции,  конституционализм,  конституционного государства. Классификация Конституций. Функции Конституции. Основные черты и юридические свойства Конституции 1993г.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2.1.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практическому занятию  с использованием методических рекомендаций преподавателя, решение практических ситуаций, анализ конституционно-правовых норм,  оформление практической работы.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Структура Конституции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Толкование Конституции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Конституции и Уставы субъектов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Конституция РФ и конституции и Уставы субъектов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122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Конституция РФ и её развитие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Исторические предпосылки принятия Конституции  в 1918г. Исторические особенности принятия Конституции 1925г. 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17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Обновление конституционной системы в 1937г. 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принятия конституции 1978г.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2.2.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нормативно-правовых актов: Конституция РФ. Составление сравнительной таблицы, опорно-логической схемы.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и развитие конституционно-правовых институтов в период становления конституционного права в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конституций советского типа.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Предметы конституционной регламентации конституций советского периода.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Сравнительная характеристика конституций 1918, 1925, 1937, 1978 гг.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Конституционный строй РФ и его основы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753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3.1.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конституционного строя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основ конституционного строя РФ.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40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Конституционная характеристика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586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Исторические и экономические предпосылки принятия Конституции 1993г.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37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суверенитета Российская Федерация – демократическое, правовое, федеративное, социальное, светское государство.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3.1.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Конституция РФ. Составление  опорно-логической схемы. 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конституционного строя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Республиканская форма правления.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экономической системы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Россия – социальное государство.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Россия – светское государство.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222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3.2.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Народовластие в РФ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Формы непосредственного народовластия. Референдум и его виды.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Форма представительной демократии. Избирательная система в РФ.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06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проведения выборов в РФ. Порядок голосования, подсчёта </w:t>
            </w:r>
            <w:proofErr w:type="spellStart"/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голосов</w:t>
            </w:r>
            <w:proofErr w:type="gramStart"/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збирателей</w:t>
            </w:r>
            <w:proofErr w:type="spellEnd"/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, установления результатов выборов и их опубликования.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342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Практическое занятие №2</w:t>
            </w:r>
          </w:p>
          <w:p w:rsidR="00BF0DFE" w:rsidRPr="00116217" w:rsidRDefault="00BF0DFE" w:rsidP="005C499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Понятие и принципы основ конституционного строя</w:t>
            </w:r>
          </w:p>
          <w:p w:rsidR="00BF0DFE" w:rsidRPr="00116217" w:rsidRDefault="00BF0DFE" w:rsidP="005C499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Народовластие в РФ и формы его осуществления:</w:t>
            </w:r>
          </w:p>
          <w:p w:rsidR="00BF0DFE" w:rsidRPr="00116217" w:rsidRDefault="00BF0DFE" w:rsidP="005C49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а) народный суверенитет;</w:t>
            </w:r>
          </w:p>
          <w:p w:rsidR="00BF0DFE" w:rsidRPr="00116217" w:rsidRDefault="00BF0DFE" w:rsidP="005C49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б) конституционные формы осуществления народовластия в РФ;</w:t>
            </w:r>
          </w:p>
          <w:p w:rsidR="00BF0DFE" w:rsidRPr="00116217" w:rsidRDefault="00BF0DFE" w:rsidP="005C499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в) референдум в РФ: понятие, основные черты</w:t>
            </w:r>
          </w:p>
          <w:p w:rsidR="00BF0DFE" w:rsidRPr="00116217" w:rsidRDefault="00BF0DFE" w:rsidP="005C499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Политические основы конституционного строя:</w:t>
            </w:r>
          </w:p>
          <w:p w:rsidR="00BF0DFE" w:rsidRPr="00116217" w:rsidRDefault="00BF0DFE" w:rsidP="005C499A">
            <w:pPr>
              <w:spacing w:after="120" w:line="240" w:lineRule="auto"/>
              <w:ind w:left="5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а) государственный суверенитет;</w:t>
            </w:r>
          </w:p>
          <w:p w:rsidR="00BF0DFE" w:rsidRPr="00116217" w:rsidRDefault="00BF0DFE" w:rsidP="005C499A">
            <w:pPr>
              <w:spacing w:after="120" w:line="240" w:lineRule="auto"/>
              <w:ind w:left="5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б) конституционные характеристики российского  государства.</w:t>
            </w:r>
          </w:p>
          <w:p w:rsidR="00BF0DFE" w:rsidRPr="00116217" w:rsidRDefault="00BF0DFE" w:rsidP="005C499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Экономические основы конституционного строя РФ.</w:t>
            </w:r>
          </w:p>
          <w:p w:rsidR="00BF0DFE" w:rsidRPr="00116217" w:rsidRDefault="00BF0DFE" w:rsidP="005C499A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Социальные и духовные основы конституционного строя РФ.</w:t>
            </w:r>
          </w:p>
        </w:tc>
        <w:tc>
          <w:tcPr>
            <w:tcW w:w="2131" w:type="dxa"/>
            <w:vMerge w:val="restart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19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131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3.2.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Конституция РФ, ФЗ «О выборе Президента РФ»,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20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16217">
                <w:rPr>
                  <w:rFonts w:ascii="Times New Roman" w:eastAsia="Times New Roman" w:hAnsi="Times New Roman"/>
                  <w:sz w:val="24"/>
                  <w:szCs w:val="24"/>
                </w:rPr>
                <w:t>2002 г</w:t>
              </w:r>
            </w:smartTag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. № 175-ФЗ «О выборах депутатов Государственной Думы Федерального Собрания Российской Федерации», Федеральный закон от 12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16217">
                <w:rPr>
                  <w:rFonts w:ascii="Times New Roman" w:eastAsia="Times New Roman" w:hAnsi="Times New Roman"/>
                  <w:sz w:val="24"/>
                  <w:szCs w:val="24"/>
                </w:rPr>
                <w:t>2002 г</w:t>
              </w:r>
            </w:smartTag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. № 67-ФЗ «Об основных гарантиях избирательных прав и права на участие в референдуме граждан Российской Федерации».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 опорно-логической схемы.</w:t>
            </w:r>
          </w:p>
          <w:p w:rsidR="00BF0DFE" w:rsidRPr="00116217" w:rsidRDefault="00BF0DFE" w:rsidP="005C499A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Подготовка к практическому занятию  с использованием методических рекомендаций преподавателя, решение практических ситуаций,  оформление практической работы.</w:t>
            </w:r>
          </w:p>
          <w:p w:rsidR="00BF0DFE" w:rsidRPr="00116217" w:rsidRDefault="00BF0DFE" w:rsidP="005C499A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Избирательный проце</w:t>
            </w:r>
            <w:proofErr w:type="gramStart"/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сс в РФ</w:t>
            </w:r>
            <w:proofErr w:type="gramEnd"/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Региональные и местные референдумы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выборов.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Ответственность за нарушения избирательных прав граждан.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Предвыборная агитация.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43"/>
        </w:trPr>
        <w:tc>
          <w:tcPr>
            <w:tcW w:w="2248" w:type="dxa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4.</w:t>
            </w:r>
          </w:p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правового статуса личности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43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4.1.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Основы правового статуса личности как правовой институт. Гражданство РФ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основ правового статуса личности.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40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гражданства РФ.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50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Основания приобретения гражданства РФ.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11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приобретения гражданства РФ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968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Прекращение гражданства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703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статус беженцев в РФ.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67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Правовой статус вынужденных переселенцев 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86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Практическое занятие № 3.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Конституционно-правовой статус человека и гражданина РФ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4.1.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Конституция РФ,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"О гражданстве Российской Федерации"  от 31.05.2002 № 62 –ФЗ (ред. 26.06.2009), Федеральный закон «О правовом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положении иностранных граждан в РФ» от 25.07.2002 № 115-ФЗ (ред. 19.05.2010), Федеральный закон «О миграционном учете иностранных граждан и лиц без гражданства в РФ» 18.07.2006 № 109 – ФЗ (ред. 19.07.2009).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 опорно-логической схемы.</w:t>
            </w:r>
          </w:p>
          <w:p w:rsidR="00BF0DFE" w:rsidRPr="00116217" w:rsidRDefault="00BF0DFE" w:rsidP="005C499A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практическому занятию  с использованием методических рекомендаций преподавателя, решение практических ситуаций,  оформление практической работы.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1.Развитие законодательства о гражданстве в РФ.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2.Порядок решения дел о гражданстве Российской Федерации.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Примерная тематика практических заданий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1.Изучить законодательство о российском гражданстве и составить сравнительную характеристику правового положения иностранных граждан и лиц без гражданства.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725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4.2.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Конституционные права и свободы человека и гражданина в РФ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конституционных прав и свобод.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67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Классификация конституционных прав и свобод.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3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Личные права и свободы.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38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Политические права и свободы.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8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Социально-экономические и культурные права и свободы.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19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Основные обязанности человека и гражданина 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8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иностранных граждан и лиц без гражданства на территории РФ.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12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Обязанности иностранных граждан и лиц без гражданства на территории РФ.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637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№4.</w:t>
            </w: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Классификация прав и свобод человека и гражданина. Обязанности права человека и гражданина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2E3FCF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69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работа.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 по темам 4.1 и 4.2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5C499A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4.2.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Конституция РФ,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«О правовом положении иностранных граждан в РФ» от 25.07.2002 № 115-ФЗ (ред. 19.05.2010).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 опорно-логической схемы.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Основания ограничений конституционных прав и свобод человека и гражданина в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Права и обязанности иностранных граждан и лиц без гражданства на территории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Конституционные обязанности человека и гражданина в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Правовой статус личности 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586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4.3.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Российская избирательная система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Выборы в Российской Федерации: виды и правовое регулирование.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</w:tr>
      <w:tr w:rsidR="00BF0DFE" w:rsidRPr="00116217" w:rsidTr="005C499A">
        <w:trPr>
          <w:trHeight w:val="7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Понятие избирательного права и избирательной системы. 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352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Мажоритарные, пропорциональные и смешанные избирательные системы. 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37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proofErr w:type="gramStart"/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учебного</w:t>
            </w:r>
            <w:proofErr w:type="gramEnd"/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материал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избирательного права: понятие и конституционно-правовое регулирование. 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Международные избирательные стандарты.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4.3.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Проработка конспектов занятий, учебной и специальной литературы, анализ нормативно-правовых актов.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 опорно-логической схемы.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Порядок организации и проведения выборов. </w:t>
            </w:r>
          </w:p>
          <w:p w:rsidR="00BF0DFE" w:rsidRPr="00116217" w:rsidRDefault="00BF0DFE" w:rsidP="005C499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Понятие, участники и стадии избирательного процесса.</w:t>
            </w:r>
          </w:p>
          <w:p w:rsidR="00BF0DFE" w:rsidRPr="00116217" w:rsidRDefault="00BF0DFE" w:rsidP="005C499A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Этапы выборов.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Органы власти РФ и её субъектов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77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5.1.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Президент Российской Федерации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Становление института Президентства 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469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выборов Президента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318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статус Президента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37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Полномочия Президента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18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Контрольная работа.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Закрепление пройденного материала. Обобщение основных вопросов.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5C499A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5.1.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нормативно-правовых актов: Конституция РФ, ФЗ «О выборе Президента РФ». Составление  опорно-логической схемы. Решение практических ситуаций.</w:t>
            </w:r>
          </w:p>
          <w:p w:rsidR="00BF0DFE" w:rsidRPr="00116217" w:rsidRDefault="00BF0DFE" w:rsidP="005C499A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к практическому занятию  с использованием методических рекомендаций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преподавателя, решение практических ситуаций,  оформление практической работы.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вступления в должность Президента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Правовые акты Президента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Исторические, экономические и политические, предпосылки создания института Президентства.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Полномочия Президента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Основания досрочного прекращения полномочий Президента.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149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5.2.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Федеральное Собрание Российской Федерации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Федеральное Собрание – парламент РФ. Совет Федерации.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Государственная дума. Комитеты и комиссии палат Федерального Собрания. 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Законодательный процесс.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Процедура принятия федерального конституционного закона и  федерального закона. Порядок опубликования и вступления в силу федеральных конституционных законов,  федеральных законов и актов палат Федерального Собрания. Собрание Законодательства Российской Федерации.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1019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Законодательный проце</w:t>
            </w:r>
            <w:proofErr w:type="gramStart"/>
            <w:r w:rsidRPr="00116217">
              <w:rPr>
                <w:rFonts w:ascii="Times New Roman" w:hAnsi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5.2.</w:t>
            </w:r>
          </w:p>
          <w:p w:rsidR="00BF0DFE" w:rsidRPr="00116217" w:rsidRDefault="00BF0DFE" w:rsidP="005C499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322" w:lineRule="exact"/>
              <w:ind w:right="-5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Конституция РФ,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 последующими изменениями и дополнениями.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Составление  опорно-логической схемы, сравнительной таблицы. Решение практических ситуаций.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3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1.Порядок избрания и полномочия депутатов государственной думы.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2.Члены Советы Федерации Федерального Собрания.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3.Акты Федерального собрания и его палат.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913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5.3.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Правительство РФ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Правительство РФ – высший исполнительный орган государственной власти. Состав и порядок формирования Правительства РФ.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038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Полномочия Правительства РФ.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деятельности Правительства РФ. Акты Правительства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76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Практичесая</w:t>
            </w:r>
            <w:proofErr w:type="spellEnd"/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 №6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«Правительство РФ»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5.3.</w:t>
            </w:r>
          </w:p>
          <w:p w:rsidR="00BF0DFE" w:rsidRPr="00116217" w:rsidRDefault="00BF0DFE" w:rsidP="005C499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322" w:lineRule="exact"/>
              <w:ind w:right="-5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Конституция РФ,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конституционный закон от 17 декабря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116217">
                <w:rPr>
                  <w:rFonts w:ascii="Times New Roman" w:eastAsia="Times New Roman" w:hAnsi="Times New Roman"/>
                  <w:sz w:val="24"/>
                  <w:szCs w:val="24"/>
                </w:rPr>
                <w:t>1997 г</w:t>
              </w:r>
            </w:smartTag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. № 2-ФКЗ «О Правительстве Российской Федерации», Федеральный закон от 06 октября 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 последующими изменениями и дополнениями.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опорно-логической схемы.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практических ситуаций.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 назначения Председателя Правительства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Полномочия и правовой статус Председателя Правительства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Министерства и ведомства – органы исполнительной власти РФ.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Прекращение полномочий Председателя Правительства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847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5.4.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Конституционные основы судебной власти РФ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Конституционные принципы правосудия.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00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Правовой статус судей в РФ.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79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судебной власти в РФ. Конституционный суд в РФ.</w:t>
            </w:r>
          </w:p>
        </w:tc>
        <w:tc>
          <w:tcPr>
            <w:tcW w:w="2131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753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Высший Арбитражный суд в РФ. Верховный суд 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5.4.</w:t>
            </w:r>
          </w:p>
          <w:p w:rsidR="00BF0DFE" w:rsidRPr="00116217" w:rsidRDefault="00BF0DFE" w:rsidP="005C499A">
            <w:pPr>
              <w:widowControl w:val="0"/>
              <w:tabs>
                <w:tab w:val="left" w:pos="355"/>
              </w:tabs>
              <w:autoSpaceDE w:val="0"/>
              <w:autoSpaceDN w:val="0"/>
              <w:adjustRightInd w:val="0"/>
              <w:spacing w:after="0" w:line="322" w:lineRule="exact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 нормативно-правовых актов: </w:t>
            </w:r>
            <w:proofErr w:type="gramStart"/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Конституция РФ, Федеральный конституционный закон РФ от 31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1621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1996 г</w:t>
              </w:r>
            </w:smartTag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№ 1-ФКЗ  «О судебной системе РФ» (ред. 27.12.2009, Федеральный конституционный закон РФ от 21 июля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116217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1994 г</w:t>
              </w:r>
            </w:smartTag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№ 1-ФКЗ «О Конституционном суде РФ», 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конституционный закон от 28 апреля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16217">
                <w:rPr>
                  <w:rFonts w:ascii="Times New Roman" w:eastAsia="Times New Roman" w:hAnsi="Times New Roman"/>
                  <w:sz w:val="24"/>
                  <w:szCs w:val="24"/>
                </w:rPr>
                <w:t>1995 г</w:t>
              </w:r>
            </w:smartTag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. № 1-ФКЗ «Об арбитражных судах в Российской Федерации». </w:t>
            </w:r>
            <w:proofErr w:type="gramEnd"/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опорно-логической схемы.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практических ситуаций.</w:t>
            </w:r>
          </w:p>
          <w:p w:rsidR="00BF0DFE" w:rsidRPr="00116217" w:rsidRDefault="00BF0DFE" w:rsidP="005C499A">
            <w:pPr>
              <w:pStyle w:val="a7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практическому занятию  с использованием методических рекомендаций преподавателя, решение практических ситуаций,  оформление практической работы.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Прокуратура РФ – система, функции, цели и задачи.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 и содержание правосудия в РФ.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Судебный контроль (надзор). </w:t>
            </w:r>
          </w:p>
          <w:p w:rsidR="00BF0DFE" w:rsidRPr="00563D9C" w:rsidRDefault="00BF0DFE" w:rsidP="005C499A">
            <w:pPr>
              <w:pStyle w:val="a7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Участие граждан в осуществлении правосудия (на примере присяжных заседателей).</w:t>
            </w:r>
          </w:p>
          <w:p w:rsidR="00BF0DFE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653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5.5.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законодательной и исполнительной власти субъектов РФ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законодательной власти в субъектах РФ: понятие,  виды,  компетенция правовой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статус. Акты органов государственной власти: понятие,  виды. Органы исполнительной власти в субъектах РФ: понятие,  виды,  правовой статус,  компетенция. Правовой статус Президентов республик. Правительство республик,  городов федерального значения,  и правовой статус. 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4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166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Администрация краев,  областей,  автономной области,  автономных округов: порядок формирования,  компетенция. Акты исполнительных органов в субъектах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2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при изучении темы 5.5. 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Проработка конспектов занятий, учебной и специальной литературы,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нормативно-правовых актов.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опорно-логической схемы.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практических ситуаций.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Правовой статус депутата законодательных органов субъектов РФ,  понятие и виды актов органов законодательной власти субъектов РФ и Ставропольского края.</w:t>
            </w:r>
          </w:p>
          <w:p w:rsidR="00BF0DFE" w:rsidRPr="00116217" w:rsidRDefault="00BF0DFE" w:rsidP="005C499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Понятие,  содержание,  виды ответственности глав исполнительной власти субъектов РФ. </w:t>
            </w:r>
          </w:p>
          <w:p w:rsidR="00BF0DFE" w:rsidRPr="00116217" w:rsidRDefault="00BF0DFE" w:rsidP="005C499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Правовой статус депутата Государственной Думы СК.</w:t>
            </w:r>
          </w:p>
          <w:p w:rsidR="00BF0DFE" w:rsidRPr="00116217" w:rsidRDefault="00BF0DFE" w:rsidP="005C499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Компетенция органов государственной власти субъектов РФ</w:t>
            </w:r>
            <w:proofErr w:type="gramStart"/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F0DFE" w:rsidRPr="00116217" w:rsidRDefault="00BF0DFE" w:rsidP="005C499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Акты органов законодательной и исполнительной власти субъектов РФ.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4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1239"/>
        </w:trPr>
        <w:tc>
          <w:tcPr>
            <w:tcW w:w="2248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5.6.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Конституционные основы местного самоуправления в РФ.</w:t>
            </w: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местного самоуправления. Система местного самоуправления.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Полномочия местного самоуправления. 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BF0DFE" w:rsidRPr="00116217" w:rsidTr="005C499A">
        <w:trPr>
          <w:trHeight w:val="661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Конституционные гарантии местного самоуправления.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0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Самостоятельная работа при изучении темы 5.6.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Проработка конспектов занятий, учебной и специальной литературы, а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нализ нормативно-правовых актов: </w:t>
            </w:r>
            <w:proofErr w:type="gramStart"/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Конституция РФ,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06 октября 2003 № 131- ФЗ (ред. 05.04.2010) «Об общих принципах организации местного самоуправления в РФ» // СЗ РФ, 06.10.2003, № 40, Ст. 3822,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от 02 марта 2007 № 25 – ФЗ (ред. 17.07.2009) «О муниципальной службе в РФ»,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с последующими изменениями и дополнениями, Федеральный закон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 09 февраля 2009 № 8-ФЗ  «Об обеспечении доступа к информации о деятельности</w:t>
            </w:r>
            <w:proofErr w:type="gramEnd"/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государственных органов и органов местного самоуправления», </w:t>
            </w: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с последующими изменениями и дополнениями.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опорно-логической схемы. </w:t>
            </w:r>
            <w:r w:rsidRPr="00116217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Решение практических ситуаций.</w:t>
            </w:r>
          </w:p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Тематика вопросов для самостоятельного изучения и составления опорно-логических схем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принципы местного самоуправления.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 правовые акты местного самоуправления.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 границ местного самоуправления.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Представительные органы самоуправления. </w:t>
            </w:r>
          </w:p>
          <w:p w:rsidR="00BF0DFE" w:rsidRPr="00116217" w:rsidRDefault="00BF0DFE" w:rsidP="005C499A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sz w:val="24"/>
                <w:szCs w:val="24"/>
              </w:rPr>
              <w:t>Органы территориального общественного самоуправления.</w:t>
            </w:r>
          </w:p>
        </w:tc>
        <w:tc>
          <w:tcPr>
            <w:tcW w:w="2131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4605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vMerge/>
            <w:shd w:val="clear" w:color="auto" w:fill="FFFFFF"/>
          </w:tcPr>
          <w:p w:rsidR="00BF0DFE" w:rsidRPr="00116217" w:rsidRDefault="00BF0DFE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300"/>
        </w:trPr>
        <w:tc>
          <w:tcPr>
            <w:tcW w:w="2248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6" w:type="dxa"/>
            <w:shd w:val="clear" w:color="auto" w:fill="FFFFFF"/>
          </w:tcPr>
          <w:p w:rsidR="00BF0DFE" w:rsidRPr="00116217" w:rsidRDefault="00BF0DFE" w:rsidP="005C499A">
            <w:pPr>
              <w:pStyle w:val="a7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в форме </w:t>
            </w:r>
            <w:r w:rsidR="00773B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комплексного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экзамена</w:t>
            </w:r>
            <w:r w:rsidR="00B202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ОПД.01 Теория государства и права и ОПД.02 Конституционное право</w:t>
            </w:r>
          </w:p>
        </w:tc>
        <w:tc>
          <w:tcPr>
            <w:tcW w:w="2131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F0DFE" w:rsidRPr="00116217" w:rsidTr="005C499A">
        <w:trPr>
          <w:trHeight w:val="20"/>
        </w:trPr>
        <w:tc>
          <w:tcPr>
            <w:tcW w:w="11764" w:type="dxa"/>
            <w:gridSpan w:val="2"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62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31" w:type="dxa"/>
            <w:shd w:val="clear" w:color="auto" w:fill="FFFFFF"/>
          </w:tcPr>
          <w:p w:rsidR="00BF0DFE" w:rsidRPr="00116217" w:rsidRDefault="00773BE6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123</w:t>
            </w:r>
          </w:p>
        </w:tc>
        <w:tc>
          <w:tcPr>
            <w:tcW w:w="1546" w:type="dxa"/>
            <w:vMerge/>
            <w:shd w:val="clear" w:color="auto" w:fill="FFFFFF"/>
          </w:tcPr>
          <w:p w:rsidR="00BF0DFE" w:rsidRPr="00116217" w:rsidRDefault="00BF0DFE" w:rsidP="005C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F0DFE" w:rsidRPr="00116217" w:rsidRDefault="00BF0DFE" w:rsidP="00BF0DFE">
      <w:pPr>
        <w:pStyle w:val="a7"/>
        <w:ind w:left="0"/>
        <w:jc w:val="both"/>
        <w:rPr>
          <w:sz w:val="24"/>
          <w:szCs w:val="24"/>
        </w:rPr>
      </w:pPr>
    </w:p>
    <w:p w:rsidR="00BF0DFE" w:rsidRPr="00116217" w:rsidRDefault="00BF0DFE" w:rsidP="00BF0DFE">
      <w:pPr>
        <w:pStyle w:val="a7"/>
        <w:ind w:left="0"/>
        <w:jc w:val="both"/>
        <w:rPr>
          <w:sz w:val="24"/>
          <w:szCs w:val="24"/>
        </w:rPr>
        <w:sectPr w:rsidR="00BF0DFE" w:rsidRPr="00116217" w:rsidSect="005C499A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423C48" w:rsidRPr="00116217" w:rsidRDefault="00423C48" w:rsidP="00423C4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423C48" w:rsidRPr="00116217" w:rsidRDefault="00423C48" w:rsidP="00423C4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23C48" w:rsidRPr="00116217" w:rsidRDefault="00423C48" w:rsidP="00423C48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423C48" w:rsidRPr="00116217" w:rsidRDefault="00423C48" w:rsidP="00423C4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sz w:val="24"/>
          <w:szCs w:val="24"/>
        </w:rPr>
        <w:t xml:space="preserve">- посадочных мест по количеству обучающихся; </w:t>
      </w:r>
    </w:p>
    <w:p w:rsidR="00423C48" w:rsidRPr="00116217" w:rsidRDefault="00423C48" w:rsidP="00423C4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sz w:val="24"/>
          <w:szCs w:val="24"/>
        </w:rPr>
        <w:t xml:space="preserve">- рабочее место преподавателя; </w:t>
      </w:r>
    </w:p>
    <w:p w:rsidR="00423C48" w:rsidRPr="00116217" w:rsidRDefault="00423C48" w:rsidP="00423C4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sz w:val="24"/>
          <w:szCs w:val="24"/>
        </w:rPr>
        <w:t xml:space="preserve">- комплект учебно-наглядных пособий: образцы конституционно правовых документов, процессуальных документов и т.д. </w:t>
      </w:r>
    </w:p>
    <w:p w:rsidR="00423C48" w:rsidRPr="00116217" w:rsidRDefault="00423C48" w:rsidP="00423C48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423C48" w:rsidRPr="00116217" w:rsidRDefault="00423C48" w:rsidP="00423C48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sz w:val="24"/>
          <w:szCs w:val="24"/>
        </w:rPr>
        <w:t>- компьютер с лицензированным программным обеспечением и мультимедиа проектор</w:t>
      </w:r>
    </w:p>
    <w:p w:rsidR="00423C48" w:rsidRPr="00116217" w:rsidRDefault="00423C48" w:rsidP="00423C48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3.2.Информационное обеспечение обучения.</w:t>
      </w:r>
    </w:p>
    <w:p w:rsidR="00423C48" w:rsidRPr="00476878" w:rsidRDefault="00423C48" w:rsidP="00476878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>Перечень</w:t>
      </w:r>
      <w:r w:rsidR="00476878">
        <w:rPr>
          <w:rFonts w:ascii="Times New Roman" w:hAnsi="Times New Roman"/>
          <w:b/>
          <w:sz w:val="24"/>
          <w:szCs w:val="24"/>
        </w:rPr>
        <w:t xml:space="preserve"> рекомендуемых учебных изданий</w:t>
      </w:r>
      <w:r w:rsidRPr="00116217">
        <w:rPr>
          <w:rFonts w:ascii="Times New Roman" w:hAnsi="Times New Roman"/>
          <w:b/>
          <w:sz w:val="24"/>
          <w:szCs w:val="24"/>
        </w:rPr>
        <w:t>, дополнительной литературы</w:t>
      </w:r>
      <w:r w:rsidR="00DB73E1">
        <w:rPr>
          <w:rFonts w:ascii="Times New Roman" w:hAnsi="Times New Roman"/>
          <w:b/>
          <w:sz w:val="24"/>
          <w:szCs w:val="24"/>
        </w:rPr>
        <w:t>, интернет-ресурсов</w:t>
      </w:r>
      <w:r w:rsidRPr="00116217">
        <w:rPr>
          <w:rFonts w:ascii="Times New Roman" w:hAnsi="Times New Roman"/>
          <w:b/>
          <w:sz w:val="24"/>
          <w:szCs w:val="24"/>
        </w:rPr>
        <w:t>.</w:t>
      </w:r>
    </w:p>
    <w:p w:rsidR="00423C48" w:rsidRPr="00116217" w:rsidRDefault="00423C48" w:rsidP="00423C48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423C48" w:rsidRPr="00116217" w:rsidRDefault="00423C48" w:rsidP="00423C4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476878" w:rsidRPr="00476878" w:rsidRDefault="00B2028D" w:rsidP="00476878">
      <w:pPr>
        <w:pStyle w:val="a7"/>
        <w:numPr>
          <w:ilvl w:val="0"/>
          <w:numId w:val="4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Меньшов В.Л.</w:t>
      </w:r>
      <w:r w:rsidR="00423C48" w:rsidRPr="00116217">
        <w:rPr>
          <w:rFonts w:ascii="Times New Roman" w:hAnsi="Times New Roman"/>
          <w:sz w:val="24"/>
          <w:szCs w:val="24"/>
        </w:rPr>
        <w:t xml:space="preserve"> Конституционное право / </w:t>
      </w:r>
      <w:r w:rsidR="00476878">
        <w:rPr>
          <w:rFonts w:ascii="Times New Roman" w:hAnsi="Times New Roman"/>
          <w:sz w:val="24"/>
          <w:szCs w:val="24"/>
        </w:rPr>
        <w:t>М.</w:t>
      </w:r>
      <w:proofErr w:type="gramStart"/>
      <w:r w:rsidR="0047687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76878">
        <w:rPr>
          <w:rFonts w:ascii="Times New Roman" w:hAnsi="Times New Roman"/>
          <w:sz w:val="24"/>
          <w:szCs w:val="24"/>
        </w:rPr>
        <w:t xml:space="preserve">  Из-во «</w:t>
      </w:r>
      <w:r>
        <w:rPr>
          <w:rFonts w:ascii="Times New Roman" w:hAnsi="Times New Roman"/>
          <w:sz w:val="24"/>
          <w:szCs w:val="24"/>
        </w:rPr>
        <w:t>ИНФРА-М»,  2019. 206</w:t>
      </w:r>
      <w:r w:rsidR="00423C48" w:rsidRPr="00116217">
        <w:rPr>
          <w:rFonts w:ascii="Times New Roman" w:hAnsi="Times New Roman"/>
          <w:sz w:val="24"/>
          <w:szCs w:val="24"/>
        </w:rPr>
        <w:t xml:space="preserve"> с.</w:t>
      </w:r>
      <w:r w:rsidR="00476878" w:rsidRPr="0047687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</w:p>
    <w:p w:rsidR="00476878" w:rsidRDefault="00B2028D" w:rsidP="00476878">
      <w:pPr>
        <w:pStyle w:val="a7"/>
        <w:tabs>
          <w:tab w:val="left" w:pos="993"/>
        </w:tabs>
        <w:ind w:left="1140"/>
        <w:jc w:val="both"/>
        <w:rPr>
          <w:rFonts w:ascii="Times New Roman" w:hAnsi="Times New Roman"/>
          <w:sz w:val="24"/>
          <w:szCs w:val="24"/>
        </w:rPr>
      </w:pPr>
      <w:r w:rsidRPr="00B2028D">
        <w:rPr>
          <w:rFonts w:ascii="Times New Roman" w:hAnsi="Times New Roman"/>
          <w:sz w:val="24"/>
          <w:szCs w:val="24"/>
        </w:rPr>
        <w:t>https://new.znanium.com/read?id=332811</w:t>
      </w:r>
    </w:p>
    <w:p w:rsidR="00B2028D" w:rsidRPr="00476878" w:rsidRDefault="00B2028D" w:rsidP="00476878">
      <w:pPr>
        <w:pStyle w:val="a7"/>
        <w:tabs>
          <w:tab w:val="left" w:pos="993"/>
        </w:tabs>
        <w:ind w:left="1140"/>
        <w:jc w:val="both"/>
        <w:rPr>
          <w:rFonts w:ascii="Times New Roman" w:hAnsi="Times New Roman"/>
          <w:sz w:val="24"/>
          <w:szCs w:val="24"/>
        </w:rPr>
      </w:pPr>
    </w:p>
    <w:p w:rsidR="00DF0B3D" w:rsidRPr="00DF0B3D" w:rsidRDefault="00DF0B3D" w:rsidP="00DF0B3D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F0B3D">
        <w:rPr>
          <w:rFonts w:ascii="Times New Roman" w:hAnsi="Times New Roman"/>
          <w:b/>
          <w:sz w:val="24"/>
          <w:szCs w:val="24"/>
        </w:rPr>
        <w:t>Дополнительная литература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6878" w:rsidRDefault="00476878" w:rsidP="004B6A5B">
      <w:pPr>
        <w:ind w:left="780"/>
        <w:jc w:val="both"/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1.</w:t>
      </w:r>
      <w:r w:rsidR="00B20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Безруков А.В.</w:t>
      </w:r>
      <w:r w:rsidR="00DF0B3D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 </w:t>
      </w:r>
      <w:r w:rsidR="00DF0B3D" w:rsidRPr="004768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442" w:rsidRPr="0047687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Конституционное право России. Учебный курс</w:t>
      </w:r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: учеб</w:t>
      </w:r>
      <w:proofErr w:type="gramStart"/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особие : — М.</w:t>
      </w:r>
      <w:proofErr w:type="gramStart"/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6A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ЮСТИЦИНФОРМ, 2015 г</w:t>
      </w:r>
      <w:r w:rsidR="00B75442" w:rsidRPr="0047687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476878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hyperlink r:id="rId9" w:history="1">
        <w:r w:rsidR="004B6A5B" w:rsidRPr="00EE0FA1">
          <w:rPr>
            <w:rStyle w:val="ad"/>
          </w:rPr>
          <w:t>https://new.znanium.com/read?id=118872</w:t>
        </w:r>
      </w:hyperlink>
    </w:p>
    <w:p w:rsidR="004B6A5B" w:rsidRPr="00B75442" w:rsidRDefault="004B6A5B" w:rsidP="004B6A5B">
      <w:pPr>
        <w:ind w:left="78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DB73E1" w:rsidRDefault="00DB73E1" w:rsidP="00DB7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B73E1" w:rsidRDefault="00DB73E1" w:rsidP="00DB73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справочно-правовой системы «Консультант плюс» </w:t>
      </w:r>
      <w:hyperlink r:id="rId10" w:history="1"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r>
          <w:rPr>
            <w:rStyle w:val="ad"/>
            <w:b/>
            <w:lang w:val="en-US"/>
          </w:rPr>
          <w:t>consultant</w:t>
        </w:r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DB73E1" w:rsidRDefault="00DB73E1" w:rsidP="00DB73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Официальной сайт правовой системы «Гарант» - </w:t>
      </w:r>
      <w:hyperlink r:id="rId11" w:history="1">
        <w:r>
          <w:rPr>
            <w:rStyle w:val="ad"/>
            <w:b/>
            <w:lang w:val="en-US"/>
          </w:rPr>
          <w:t>www</w:t>
        </w:r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garant</w:t>
        </w:r>
        <w:proofErr w:type="spellEnd"/>
        <w:r>
          <w:rPr>
            <w:rStyle w:val="ad"/>
            <w:b/>
          </w:rPr>
          <w:t>.</w:t>
        </w:r>
        <w:proofErr w:type="spellStart"/>
        <w:r>
          <w:rPr>
            <w:rStyle w:val="ad"/>
            <w:b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423C48" w:rsidRPr="00476878" w:rsidRDefault="00423C48" w:rsidP="0047687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76878">
        <w:rPr>
          <w:rFonts w:ascii="Times New Roman" w:hAnsi="Times New Roman"/>
          <w:sz w:val="24"/>
          <w:szCs w:val="24"/>
        </w:rPr>
        <w:br w:type="page"/>
      </w:r>
      <w:r w:rsidRPr="00476878">
        <w:rPr>
          <w:rFonts w:ascii="Times New Roman" w:hAnsi="Times New Roman"/>
          <w:b/>
          <w:sz w:val="24"/>
          <w:szCs w:val="24"/>
        </w:rPr>
        <w:lastRenderedPageBreak/>
        <w:t>4.КОНТРОЛЬ И ОЦЕНКА РЕЗУЛЬТАТОВ ОСВОЕНИЯ ДИСЦИПЛИНЫ</w:t>
      </w:r>
    </w:p>
    <w:p w:rsidR="00423C48" w:rsidRPr="00116217" w:rsidRDefault="00423C48" w:rsidP="00423C48">
      <w:pPr>
        <w:jc w:val="both"/>
        <w:rPr>
          <w:rFonts w:ascii="Times New Roman" w:hAnsi="Times New Roman"/>
          <w:sz w:val="24"/>
          <w:szCs w:val="24"/>
        </w:rPr>
      </w:pPr>
      <w:r w:rsidRPr="00116217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116217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контрольных работ, тестирования, а также выполнения  обучающимися индивидуальных заданий. </w:t>
      </w:r>
    </w:p>
    <w:p w:rsidR="00423C48" w:rsidRPr="00116217" w:rsidRDefault="00423C48" w:rsidP="00423C4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9"/>
        <w:gridCol w:w="5253"/>
      </w:tblGrid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C48" w:rsidRPr="00116217" w:rsidTr="005C499A">
        <w:trPr>
          <w:trHeight w:val="1196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законодательными и иными нормативно правовыми актами и специальной литературой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Защита практических работ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Анализировать,  делать выводы и обосновывать свою точку зрения по конституционно-правовым отношениям.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Защита практических работ</w:t>
            </w:r>
          </w:p>
        </w:tc>
      </w:tr>
      <w:tr w:rsidR="00423C48" w:rsidRPr="00116217" w:rsidTr="005C499A">
        <w:trPr>
          <w:trHeight w:val="72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правовые нормы, для решения разнообразных практических ситуаций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sz w:val="24"/>
                <w:szCs w:val="24"/>
              </w:rPr>
              <w:t>Защита практических работ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Защита домашних заданий</w:t>
            </w: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теоретические положения и понятия конституционного права                                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 xml:space="preserve">Тестовый контроль, устный контроль  </w:t>
            </w: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Конституции РФ.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Защита домашних заданий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 xml:space="preserve">Устный контроль  </w:t>
            </w: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государственного устройства РФ и статусы субъектов РФ.  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Тестовый контроль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Защита домашних заданий</w:t>
            </w: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права, свободы и обязанности человека и гражданина в РФ.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 xml:space="preserve">Устный контроль  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Защита домашних заданий</w:t>
            </w: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Избирательную систему РФ.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 </w:t>
            </w:r>
          </w:p>
        </w:tc>
      </w:tr>
      <w:tr w:rsidR="00423C48" w:rsidRPr="00116217" w:rsidTr="005C499A">
        <w:trPr>
          <w:trHeight w:val="963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217">
              <w:rPr>
                <w:rFonts w:ascii="Times New Roman" w:hAnsi="Times New Roman"/>
                <w:color w:val="000000"/>
                <w:sz w:val="24"/>
                <w:szCs w:val="24"/>
              </w:rPr>
              <w:t>Систему органов государственной власти и местного самоуправления  в РФ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3C48" w:rsidRPr="00116217" w:rsidRDefault="00423C48" w:rsidP="005C499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17">
              <w:rPr>
                <w:rFonts w:ascii="Times New Roman" w:hAnsi="Times New Roman"/>
                <w:bCs/>
                <w:sz w:val="24"/>
                <w:szCs w:val="24"/>
              </w:rPr>
              <w:t>Защита домашних заданий</w:t>
            </w:r>
          </w:p>
        </w:tc>
      </w:tr>
      <w:tr w:rsidR="00423C48" w:rsidRPr="00116217" w:rsidTr="005C499A"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B34793" w:rsidP="005C499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Промежуточны</w:t>
            </w:r>
            <w:r w:rsidR="00423C48" w:rsidRPr="00116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контроль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8" w:rsidRPr="00116217" w:rsidRDefault="005C499A" w:rsidP="005C499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Комплексный </w:t>
            </w:r>
            <w:r w:rsidR="00423C48" w:rsidRPr="00116217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</w:tr>
    </w:tbl>
    <w:p w:rsidR="00423C48" w:rsidRPr="00116217" w:rsidRDefault="00423C48" w:rsidP="00423C48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8F1B95" w:rsidRPr="00116217" w:rsidRDefault="008F1B95">
      <w:pPr>
        <w:rPr>
          <w:sz w:val="24"/>
          <w:szCs w:val="24"/>
        </w:rPr>
      </w:pPr>
    </w:p>
    <w:sectPr w:rsidR="008F1B95" w:rsidRPr="00116217" w:rsidSect="005C499A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6F" w:rsidRDefault="0077426F">
      <w:pPr>
        <w:spacing w:after="0" w:line="240" w:lineRule="auto"/>
      </w:pPr>
      <w:r>
        <w:separator/>
      </w:r>
    </w:p>
  </w:endnote>
  <w:endnote w:type="continuationSeparator" w:id="0">
    <w:p w:rsidR="0077426F" w:rsidRDefault="0077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9A" w:rsidRDefault="00985E66">
    <w:pPr>
      <w:pStyle w:val="a5"/>
      <w:jc w:val="right"/>
    </w:pPr>
    <w:r>
      <w:fldChar w:fldCharType="begin"/>
    </w:r>
    <w:r w:rsidR="005C499A">
      <w:instrText xml:space="preserve"> PAGE   \* MERGEFORMAT </w:instrText>
    </w:r>
    <w:r>
      <w:fldChar w:fldCharType="separate"/>
    </w:r>
    <w:r w:rsidR="00B72BD4">
      <w:rPr>
        <w:noProof/>
      </w:rPr>
      <w:t>1</w:t>
    </w:r>
    <w:r>
      <w:fldChar w:fldCharType="end"/>
    </w:r>
  </w:p>
  <w:p w:rsidR="005C499A" w:rsidRDefault="005C4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6F" w:rsidRDefault="0077426F">
      <w:pPr>
        <w:spacing w:after="0" w:line="240" w:lineRule="auto"/>
      </w:pPr>
      <w:r>
        <w:separator/>
      </w:r>
    </w:p>
  </w:footnote>
  <w:footnote w:type="continuationSeparator" w:id="0">
    <w:p w:rsidR="0077426F" w:rsidRDefault="00774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56"/>
    <w:multiLevelType w:val="hybridMultilevel"/>
    <w:tmpl w:val="3CF28E02"/>
    <w:lvl w:ilvl="0" w:tplc="07EA0B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1973C91"/>
    <w:multiLevelType w:val="hybridMultilevel"/>
    <w:tmpl w:val="CD466BFC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1790B"/>
    <w:multiLevelType w:val="hybridMultilevel"/>
    <w:tmpl w:val="3B5A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32008"/>
    <w:multiLevelType w:val="hybridMultilevel"/>
    <w:tmpl w:val="41AE094A"/>
    <w:lvl w:ilvl="0" w:tplc="C332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D4D8F"/>
    <w:multiLevelType w:val="hybridMultilevel"/>
    <w:tmpl w:val="97425922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9530DA"/>
    <w:multiLevelType w:val="hybridMultilevel"/>
    <w:tmpl w:val="E620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6CD"/>
    <w:multiLevelType w:val="hybridMultilevel"/>
    <w:tmpl w:val="CFACA830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A3F37"/>
    <w:multiLevelType w:val="hybridMultilevel"/>
    <w:tmpl w:val="A4B2E3D2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80B75"/>
    <w:multiLevelType w:val="hybridMultilevel"/>
    <w:tmpl w:val="8826AF1C"/>
    <w:lvl w:ilvl="0" w:tplc="4CDA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5FF1"/>
    <w:multiLevelType w:val="hybridMultilevel"/>
    <w:tmpl w:val="BEFA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63C9"/>
    <w:multiLevelType w:val="hybridMultilevel"/>
    <w:tmpl w:val="A4A01C96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853F9"/>
    <w:multiLevelType w:val="hybridMultilevel"/>
    <w:tmpl w:val="E1B8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30429"/>
    <w:multiLevelType w:val="hybridMultilevel"/>
    <w:tmpl w:val="1EE82D84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C6381"/>
    <w:multiLevelType w:val="hybridMultilevel"/>
    <w:tmpl w:val="ED8E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774B"/>
    <w:multiLevelType w:val="hybridMultilevel"/>
    <w:tmpl w:val="BDC0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C3A12"/>
    <w:multiLevelType w:val="hybridMultilevel"/>
    <w:tmpl w:val="4FBA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A67B4"/>
    <w:multiLevelType w:val="hybridMultilevel"/>
    <w:tmpl w:val="D2AE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F2CFA"/>
    <w:multiLevelType w:val="hybridMultilevel"/>
    <w:tmpl w:val="1194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73C8B"/>
    <w:multiLevelType w:val="hybridMultilevel"/>
    <w:tmpl w:val="E15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925D9"/>
    <w:multiLevelType w:val="hybridMultilevel"/>
    <w:tmpl w:val="7EDAF1A0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23EF2"/>
    <w:multiLevelType w:val="hybridMultilevel"/>
    <w:tmpl w:val="9B8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E3559"/>
    <w:multiLevelType w:val="hybridMultilevel"/>
    <w:tmpl w:val="ED36DE08"/>
    <w:lvl w:ilvl="0" w:tplc="2AAA2B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43338"/>
    <w:multiLevelType w:val="hybridMultilevel"/>
    <w:tmpl w:val="F7345048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224E43"/>
    <w:multiLevelType w:val="hybridMultilevel"/>
    <w:tmpl w:val="2E56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14C4B"/>
    <w:multiLevelType w:val="hybridMultilevel"/>
    <w:tmpl w:val="E6E0B466"/>
    <w:lvl w:ilvl="0" w:tplc="1B4EF0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4EB82554"/>
    <w:multiLevelType w:val="hybridMultilevel"/>
    <w:tmpl w:val="E8AE1AF8"/>
    <w:lvl w:ilvl="0" w:tplc="AEB86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1E16760"/>
    <w:multiLevelType w:val="hybridMultilevel"/>
    <w:tmpl w:val="CB505BCA"/>
    <w:lvl w:ilvl="0" w:tplc="4EEE50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3221282"/>
    <w:multiLevelType w:val="hybridMultilevel"/>
    <w:tmpl w:val="A19EC91A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12DE2"/>
    <w:multiLevelType w:val="hybridMultilevel"/>
    <w:tmpl w:val="EE88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79E8"/>
    <w:multiLevelType w:val="hybridMultilevel"/>
    <w:tmpl w:val="D3DC5D88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F25ED2"/>
    <w:multiLevelType w:val="hybridMultilevel"/>
    <w:tmpl w:val="40321A56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429C6"/>
    <w:multiLevelType w:val="hybridMultilevel"/>
    <w:tmpl w:val="0442AE4C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D7D04"/>
    <w:multiLevelType w:val="singleLevel"/>
    <w:tmpl w:val="3ABE02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4">
    <w:nsid w:val="60BB24FF"/>
    <w:multiLevelType w:val="singleLevel"/>
    <w:tmpl w:val="1B90E4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0EE46E9"/>
    <w:multiLevelType w:val="hybridMultilevel"/>
    <w:tmpl w:val="A1B4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0499C"/>
    <w:multiLevelType w:val="hybridMultilevel"/>
    <w:tmpl w:val="2954F028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1352DB"/>
    <w:multiLevelType w:val="hybridMultilevel"/>
    <w:tmpl w:val="B5A87684"/>
    <w:lvl w:ilvl="0" w:tplc="FCCC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3673F"/>
    <w:multiLevelType w:val="hybridMultilevel"/>
    <w:tmpl w:val="33466D7A"/>
    <w:lvl w:ilvl="0" w:tplc="A142F43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2E4832"/>
    <w:multiLevelType w:val="hybridMultilevel"/>
    <w:tmpl w:val="93E66356"/>
    <w:lvl w:ilvl="0" w:tplc="A72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6A7BB8"/>
    <w:multiLevelType w:val="hybridMultilevel"/>
    <w:tmpl w:val="A59E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21"/>
  </w:num>
  <w:num w:numId="5">
    <w:abstractNumId w:val="26"/>
  </w:num>
  <w:num w:numId="6">
    <w:abstractNumId w:val="2"/>
  </w:num>
  <w:num w:numId="7">
    <w:abstractNumId w:val="14"/>
  </w:num>
  <w:num w:numId="8">
    <w:abstractNumId w:val="18"/>
  </w:num>
  <w:num w:numId="9">
    <w:abstractNumId w:val="29"/>
  </w:num>
  <w:num w:numId="10">
    <w:abstractNumId w:val="40"/>
  </w:num>
  <w:num w:numId="11">
    <w:abstractNumId w:val="6"/>
  </w:num>
  <w:num w:numId="12">
    <w:abstractNumId w:val="15"/>
  </w:num>
  <w:num w:numId="13">
    <w:abstractNumId w:val="12"/>
  </w:num>
  <w:num w:numId="14">
    <w:abstractNumId w:val="16"/>
  </w:num>
  <w:num w:numId="15">
    <w:abstractNumId w:val="19"/>
  </w:num>
  <w:num w:numId="16">
    <w:abstractNumId w:val="11"/>
  </w:num>
  <w:num w:numId="17">
    <w:abstractNumId w:val="17"/>
  </w:num>
  <w:num w:numId="18">
    <w:abstractNumId w:val="24"/>
  </w:num>
  <w:num w:numId="19">
    <w:abstractNumId w:val="35"/>
  </w:num>
  <w:num w:numId="20">
    <w:abstractNumId w:val="37"/>
  </w:num>
  <w:num w:numId="21">
    <w:abstractNumId w:val="10"/>
  </w:num>
  <w:num w:numId="22">
    <w:abstractNumId w:val="5"/>
  </w:num>
  <w:num w:numId="23">
    <w:abstractNumId w:val="38"/>
  </w:num>
  <w:num w:numId="24">
    <w:abstractNumId w:val="33"/>
  </w:num>
  <w:num w:numId="25">
    <w:abstractNumId w:val="4"/>
  </w:num>
  <w:num w:numId="26">
    <w:abstractNumId w:val="30"/>
  </w:num>
  <w:num w:numId="27">
    <w:abstractNumId w:val="25"/>
  </w:num>
  <w:num w:numId="28">
    <w:abstractNumId w:val="36"/>
  </w:num>
  <w:num w:numId="29">
    <w:abstractNumId w:val="20"/>
  </w:num>
  <w:num w:numId="30">
    <w:abstractNumId w:val="31"/>
  </w:num>
  <w:num w:numId="31">
    <w:abstractNumId w:val="7"/>
  </w:num>
  <w:num w:numId="32">
    <w:abstractNumId w:val="1"/>
  </w:num>
  <w:num w:numId="33">
    <w:abstractNumId w:val="8"/>
  </w:num>
  <w:num w:numId="34">
    <w:abstractNumId w:val="13"/>
  </w:num>
  <w:num w:numId="35">
    <w:abstractNumId w:val="23"/>
  </w:num>
  <w:num w:numId="36">
    <w:abstractNumId w:val="28"/>
  </w:num>
  <w:num w:numId="37">
    <w:abstractNumId w:val="39"/>
  </w:num>
  <w:num w:numId="38">
    <w:abstractNumId w:val="32"/>
  </w:num>
  <w:num w:numId="39">
    <w:abstractNumId w:val="9"/>
  </w:num>
  <w:num w:numId="40">
    <w:abstractNumId w:val="3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C48"/>
    <w:rsid w:val="000F30EB"/>
    <w:rsid w:val="00116217"/>
    <w:rsid w:val="002E3FCF"/>
    <w:rsid w:val="003F67B9"/>
    <w:rsid w:val="00423C48"/>
    <w:rsid w:val="00476878"/>
    <w:rsid w:val="004B6A5B"/>
    <w:rsid w:val="00511FD1"/>
    <w:rsid w:val="0057141C"/>
    <w:rsid w:val="00596003"/>
    <w:rsid w:val="005C499A"/>
    <w:rsid w:val="00661FD6"/>
    <w:rsid w:val="006E720B"/>
    <w:rsid w:val="00773BE6"/>
    <w:rsid w:val="0077426F"/>
    <w:rsid w:val="00777D0F"/>
    <w:rsid w:val="007F5462"/>
    <w:rsid w:val="007F6A1A"/>
    <w:rsid w:val="008B0093"/>
    <w:rsid w:val="008F1B95"/>
    <w:rsid w:val="00973350"/>
    <w:rsid w:val="00985E66"/>
    <w:rsid w:val="009E528D"/>
    <w:rsid w:val="00A52FA0"/>
    <w:rsid w:val="00A94AE1"/>
    <w:rsid w:val="00B13594"/>
    <w:rsid w:val="00B2028D"/>
    <w:rsid w:val="00B34793"/>
    <w:rsid w:val="00B51786"/>
    <w:rsid w:val="00B72BD4"/>
    <w:rsid w:val="00B75442"/>
    <w:rsid w:val="00BF0DFE"/>
    <w:rsid w:val="00C3574B"/>
    <w:rsid w:val="00C44DFD"/>
    <w:rsid w:val="00CF60B5"/>
    <w:rsid w:val="00D917FC"/>
    <w:rsid w:val="00DB73E1"/>
    <w:rsid w:val="00DF0B3D"/>
    <w:rsid w:val="00E30CE6"/>
    <w:rsid w:val="00FE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1A"/>
  </w:style>
  <w:style w:type="paragraph" w:styleId="1">
    <w:name w:val="heading 1"/>
    <w:basedOn w:val="a"/>
    <w:next w:val="a"/>
    <w:link w:val="10"/>
    <w:qFormat/>
    <w:rsid w:val="00423C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3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23C4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23C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C48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23C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Знак Знак Знак Знак Знак Знак Знак Знак Знак Знак"/>
    <w:basedOn w:val="a"/>
    <w:rsid w:val="00423C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semiHidden/>
    <w:rsid w:val="00423C4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23C4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3C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C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23C48"/>
    <w:rPr>
      <w:b/>
      <w:bCs/>
    </w:rPr>
  </w:style>
  <w:style w:type="paragraph" w:customStyle="1" w:styleId="f">
    <w:name w:val="f"/>
    <w:basedOn w:val="a"/>
    <w:rsid w:val="0042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2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76878"/>
    <w:rPr>
      <w:color w:val="0000FF" w:themeColor="hyperlink"/>
      <w:u w:val="single"/>
    </w:rPr>
  </w:style>
  <w:style w:type="paragraph" w:styleId="ae">
    <w:name w:val="No Spacing"/>
    <w:uiPriority w:val="1"/>
    <w:qFormat/>
    <w:rsid w:val="006E720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5C4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read?id=118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2019-03-21T11:17:00Z</cp:lastPrinted>
  <dcterms:created xsi:type="dcterms:W3CDTF">2018-04-04T11:45:00Z</dcterms:created>
  <dcterms:modified xsi:type="dcterms:W3CDTF">2019-10-09T10:49:00Z</dcterms:modified>
</cp:coreProperties>
</file>